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91" w:rsidRDefault="00AC1191" w:rsidP="00F64972"/>
    <w:p w:rsidR="00AC1191" w:rsidRDefault="00AC1191" w:rsidP="00AC1191">
      <w:pPr>
        <w:pStyle w:val="Intestazione"/>
        <w:spacing w:line="240" w:lineRule="atLeast"/>
        <w:jc w:val="center"/>
        <w:rPr>
          <w:rFonts w:ascii="Times New Roman" w:hAnsi="Times New Roman"/>
          <w:b/>
          <w:sz w:val="24"/>
          <w:szCs w:val="36"/>
        </w:rPr>
      </w:pPr>
      <w:r w:rsidRPr="008C1E4F">
        <w:rPr>
          <w:sz w:val="20"/>
        </w:rPr>
        <w:object w:dxaOrig="1620"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5pt" o:ole="">
            <v:imagedata r:id="rId8" o:title=""/>
          </v:shape>
          <o:OLEObject Type="Embed" ProgID="MSPhotoEd.3" ShapeID="_x0000_i1025" DrawAspect="Content" ObjectID="_1517511201" r:id="rId9"/>
        </w:object>
      </w:r>
    </w:p>
    <w:p w:rsidR="00AC1191" w:rsidRDefault="00AC1191" w:rsidP="00AC1191">
      <w:pPr>
        <w:pStyle w:val="Intestazione"/>
        <w:spacing w:line="240" w:lineRule="atLeast"/>
        <w:jc w:val="center"/>
        <w:rPr>
          <w:rFonts w:ascii="Times New Roman" w:hAnsi="Times New Roman"/>
          <w:b/>
          <w:sz w:val="24"/>
          <w:szCs w:val="36"/>
        </w:rPr>
      </w:pPr>
      <w:r>
        <w:rPr>
          <w:rFonts w:ascii="Times New Roman" w:hAnsi="Times New Roman"/>
          <w:b/>
          <w:sz w:val="24"/>
          <w:szCs w:val="36"/>
        </w:rPr>
        <w:t>LICEO SCIENTIFICO STATALE</w:t>
      </w:r>
    </w:p>
    <w:p w:rsidR="00AC1191" w:rsidRDefault="00AC1191" w:rsidP="00AC1191">
      <w:pPr>
        <w:pStyle w:val="Intestazione"/>
        <w:spacing w:line="240" w:lineRule="atLeast"/>
        <w:jc w:val="center"/>
        <w:rPr>
          <w:rFonts w:ascii="Times New Roman" w:hAnsi="Times New Roman"/>
          <w:b/>
          <w:sz w:val="24"/>
          <w:szCs w:val="36"/>
        </w:rPr>
      </w:pPr>
      <w:r>
        <w:rPr>
          <w:rFonts w:ascii="Times New Roman" w:hAnsi="Times New Roman"/>
          <w:b/>
          <w:sz w:val="24"/>
          <w:szCs w:val="36"/>
        </w:rPr>
        <w:t xml:space="preserve"> “FERMI - MONTICELLI”             </w:t>
      </w:r>
    </w:p>
    <w:p w:rsidR="00AC1191" w:rsidRDefault="00AC1191" w:rsidP="00AC1191">
      <w:pPr>
        <w:pStyle w:val="Intestazione"/>
        <w:spacing w:line="240" w:lineRule="atLeast"/>
        <w:jc w:val="center"/>
        <w:rPr>
          <w:rFonts w:ascii="Times New Roman" w:hAnsi="Times New Roman"/>
          <w:b/>
          <w:sz w:val="24"/>
        </w:rPr>
      </w:pPr>
      <w:r>
        <w:rPr>
          <w:rFonts w:ascii="Times New Roman" w:hAnsi="Times New Roman"/>
          <w:b/>
          <w:sz w:val="24"/>
        </w:rPr>
        <w:t xml:space="preserve">          Via Nicola Brandi, 22 – 72100 Brindisi Tel. 0831.452615      </w:t>
      </w:r>
    </w:p>
    <w:p w:rsidR="00AC1191" w:rsidRDefault="00AC1191" w:rsidP="00AC1191">
      <w:pPr>
        <w:pStyle w:val="Intestazione"/>
        <w:spacing w:line="240" w:lineRule="atLeast"/>
        <w:jc w:val="center"/>
        <w:rPr>
          <w:rFonts w:ascii="Times New Roman" w:hAnsi="Times New Roman"/>
          <w:b/>
          <w:sz w:val="24"/>
          <w:lang w:val="de-DE"/>
        </w:rPr>
      </w:pPr>
      <w:r>
        <w:rPr>
          <w:rFonts w:ascii="Times New Roman" w:hAnsi="Times New Roman"/>
          <w:b/>
          <w:sz w:val="24"/>
        </w:rPr>
        <w:t xml:space="preserve">Codice Fiscale: 91074520742 – Cod. </w:t>
      </w:r>
      <w:r>
        <w:rPr>
          <w:rFonts w:ascii="Times New Roman" w:hAnsi="Times New Roman"/>
          <w:b/>
          <w:sz w:val="24"/>
          <w:lang w:val="de-DE"/>
        </w:rPr>
        <w:t>Min. BRPS09000V</w:t>
      </w:r>
    </w:p>
    <w:p w:rsidR="00AC1191" w:rsidRDefault="00AC1191" w:rsidP="00AC1191">
      <w:pPr>
        <w:pStyle w:val="Intestazione"/>
        <w:spacing w:line="240" w:lineRule="atLeast"/>
        <w:jc w:val="center"/>
        <w:rPr>
          <w:rFonts w:ascii="Times New Roman" w:hAnsi="Times New Roman"/>
          <w:b/>
          <w:sz w:val="24"/>
          <w:lang w:val="de-DE"/>
        </w:rPr>
      </w:pPr>
      <w:r>
        <w:rPr>
          <w:rFonts w:ascii="Times New Roman" w:hAnsi="Times New Roman"/>
          <w:b/>
          <w:sz w:val="24"/>
          <w:lang w:val="de-DE"/>
        </w:rPr>
        <w:t>E-mail:brps09000v@istruzione.it –brps09000v@pec.istruzione.it</w:t>
      </w:r>
    </w:p>
    <w:p w:rsidR="00AC1191" w:rsidRPr="00665AFF" w:rsidRDefault="00AC1191" w:rsidP="00665AFF">
      <w:pPr>
        <w:pStyle w:val="Intestazione"/>
        <w:spacing w:line="240" w:lineRule="atLeast"/>
        <w:jc w:val="center"/>
        <w:rPr>
          <w:rFonts w:ascii="Times New Roman" w:hAnsi="Times New Roman"/>
          <w:b/>
          <w:sz w:val="24"/>
          <w:lang w:val="de-DE"/>
        </w:rPr>
      </w:pPr>
      <w:r>
        <w:rPr>
          <w:rFonts w:ascii="Times New Roman" w:hAnsi="Times New Roman"/>
          <w:b/>
          <w:sz w:val="24"/>
          <w:lang w:val="de-DE"/>
        </w:rPr>
        <w:t>Indirizzo web: www.fermiliceobrindisi.it</w:t>
      </w:r>
      <w:bookmarkStart w:id="0" w:name="_GoBack"/>
      <w:bookmarkEnd w:id="0"/>
    </w:p>
    <w:p w:rsidR="00AC1191" w:rsidRDefault="00AC1191" w:rsidP="00AC1191">
      <w:pPr>
        <w:autoSpaceDE w:val="0"/>
        <w:autoSpaceDN w:val="0"/>
        <w:adjustRightInd w:val="0"/>
        <w:jc w:val="right"/>
        <w:rPr>
          <w:rFonts w:ascii="Times-Bold" w:hAnsi="Times-Bold" w:cs="Times-Bold"/>
          <w:b/>
          <w:bCs/>
          <w:i/>
          <w:color w:val="000000"/>
          <w:szCs w:val="24"/>
        </w:rPr>
      </w:pPr>
    </w:p>
    <w:p w:rsidR="00AC1191" w:rsidRDefault="00AC1191" w:rsidP="00AC1191">
      <w:pPr>
        <w:autoSpaceDE w:val="0"/>
        <w:autoSpaceDN w:val="0"/>
        <w:adjustRightInd w:val="0"/>
        <w:jc w:val="center"/>
        <w:rPr>
          <w:rFonts w:ascii="Times-Bold" w:hAnsi="Times-Bold" w:cs="Times-Bold"/>
          <w:b/>
          <w:bCs/>
          <w:i/>
          <w:color w:val="548ED5"/>
          <w:szCs w:val="24"/>
        </w:rPr>
      </w:pPr>
      <w:r>
        <w:rPr>
          <w:rFonts w:ascii="Times-Bold" w:hAnsi="Times-Bold" w:cs="Times-Bold"/>
          <w:b/>
          <w:bCs/>
          <w:i/>
          <w:color w:val="548ED5"/>
          <w:szCs w:val="24"/>
        </w:rPr>
        <w:t>MODELLO DI PRESENTAZIONE PROG</w:t>
      </w:r>
      <w:r w:rsidR="00665AFF">
        <w:rPr>
          <w:rFonts w:ascii="Times-Bold" w:hAnsi="Times-Bold" w:cs="Times-Bold"/>
          <w:b/>
          <w:bCs/>
          <w:i/>
          <w:color w:val="548ED5"/>
          <w:szCs w:val="24"/>
        </w:rPr>
        <w:t>ETTO PCTO</w:t>
      </w:r>
    </w:p>
    <w:p w:rsidR="00AC1191" w:rsidRPr="000A3337" w:rsidRDefault="00AC1191" w:rsidP="00AC1191">
      <w:pPr>
        <w:autoSpaceDE w:val="0"/>
        <w:autoSpaceDN w:val="0"/>
        <w:adjustRightInd w:val="0"/>
        <w:jc w:val="center"/>
        <w:rPr>
          <w:rFonts w:ascii="Times-Bold" w:hAnsi="Times-Bold" w:cs="Times-Bold"/>
          <w:b/>
          <w:bCs/>
          <w:i/>
          <w:color w:val="548ED5"/>
          <w:szCs w:val="24"/>
        </w:rPr>
      </w:pPr>
    </w:p>
    <w:p w:rsidR="00AC1191" w:rsidRDefault="00AC1191" w:rsidP="00AC1191">
      <w:pPr>
        <w:numPr>
          <w:ilvl w:val="0"/>
          <w:numId w:val="2"/>
        </w:numPr>
        <w:autoSpaceDE w:val="0"/>
        <w:autoSpaceDN w:val="0"/>
        <w:adjustRightInd w:val="0"/>
        <w:spacing w:after="0" w:line="240" w:lineRule="auto"/>
        <w:rPr>
          <w:rFonts w:ascii="Times-Bold" w:hAnsi="Times-Bold" w:cs="Times-Bold"/>
          <w:b/>
          <w:bCs/>
          <w:i/>
          <w:color w:val="000000"/>
          <w:szCs w:val="24"/>
        </w:rPr>
      </w:pPr>
      <w:r w:rsidRPr="00DC1A06">
        <w:rPr>
          <w:rFonts w:ascii="Times-Bold" w:hAnsi="Times-Bold" w:cs="Times-Bold"/>
          <w:b/>
          <w:bCs/>
          <w:i/>
          <w:color w:val="000000"/>
          <w:szCs w:val="24"/>
        </w:rPr>
        <w:t>TITOLO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1191" w:rsidRPr="008F456E" w:rsidTr="001658CD">
        <w:trPr>
          <w:trHeight w:val="777"/>
        </w:trPr>
        <w:tc>
          <w:tcPr>
            <w:tcW w:w="9212"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numPr>
          <w:ilvl w:val="0"/>
          <w:numId w:val="2"/>
        </w:numPr>
        <w:autoSpaceDE w:val="0"/>
        <w:autoSpaceDN w:val="0"/>
        <w:adjustRightInd w:val="0"/>
        <w:spacing w:after="0" w:line="240" w:lineRule="auto"/>
        <w:rPr>
          <w:rFonts w:ascii="Times-Bold" w:hAnsi="Times-Bold" w:cs="Times-Bold"/>
          <w:b/>
          <w:bCs/>
          <w:i/>
          <w:color w:val="000000"/>
          <w:szCs w:val="24"/>
        </w:rPr>
      </w:pPr>
      <w:r w:rsidRPr="00DC1A06">
        <w:rPr>
          <w:rFonts w:ascii="Times-Bold" w:hAnsi="Times-Bold" w:cs="Times-Bold"/>
          <w:b/>
          <w:bCs/>
          <w:i/>
          <w:color w:val="000000"/>
          <w:szCs w:val="24"/>
        </w:rPr>
        <w:t>DATI DELL’ISTITUTO CHE PRESENTA IL PROGETTO</w:t>
      </w:r>
    </w:p>
    <w:p w:rsidR="00AC1191" w:rsidRPr="00DC1A06" w:rsidRDefault="00AC1191" w:rsidP="00AC1191">
      <w:pPr>
        <w:autoSpaceDE w:val="0"/>
        <w:autoSpaceDN w:val="0"/>
        <w:adjustRightInd w:val="0"/>
        <w:rPr>
          <w:rFonts w:ascii="Times-Bold" w:hAnsi="Times-Bold" w:cs="Times-Bold"/>
          <w:b/>
          <w:bCs/>
          <w:i/>
          <w:color w:val="000000"/>
          <w:szCs w:val="24"/>
        </w:rPr>
      </w:pPr>
    </w:p>
    <w:p w:rsidR="00AC1191" w:rsidRPr="00DC1A06" w:rsidRDefault="00351E7A" w:rsidP="00AC1191">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color w:val="000000"/>
          <w:szCs w:val="24"/>
        </w:rPr>
      </w:pPr>
      <w:r>
        <w:rPr>
          <w:rFonts w:ascii="Times-Roman" w:hAnsi="Times-Roman" w:cs="Times-Roman"/>
          <w:i/>
          <w:color w:val="000000"/>
          <w:szCs w:val="24"/>
        </w:rPr>
        <w:t>Istituto: LICEO SCIENTIFICO STATALE "FERMI - MONTICELLI" HIGH EUROPEAN SCHOOL</w:t>
      </w:r>
    </w:p>
    <w:p w:rsidR="00AC1191" w:rsidRPr="00DC1A06" w:rsidRDefault="00351E7A" w:rsidP="00AC1191">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color w:val="000000"/>
          <w:szCs w:val="24"/>
        </w:rPr>
      </w:pPr>
      <w:r>
        <w:rPr>
          <w:rFonts w:ascii="Times-Roman" w:hAnsi="Times-Roman" w:cs="Times-Roman"/>
          <w:i/>
          <w:color w:val="000000"/>
          <w:szCs w:val="24"/>
        </w:rPr>
        <w:t>Codice Mecc:BRPS009000V</w:t>
      </w:r>
    </w:p>
    <w:p w:rsidR="00AC1191" w:rsidRPr="00DC1A06" w:rsidRDefault="00AC1191" w:rsidP="00AC1191">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color w:val="000000"/>
          <w:szCs w:val="24"/>
        </w:rPr>
      </w:pPr>
      <w:r w:rsidRPr="00DC1A06">
        <w:rPr>
          <w:rFonts w:ascii="Times-Roman" w:hAnsi="Times-Roman" w:cs="Times-Roman"/>
          <w:i/>
          <w:color w:val="000000"/>
          <w:szCs w:val="24"/>
        </w:rPr>
        <w:t>I</w:t>
      </w:r>
      <w:r w:rsidR="00351E7A">
        <w:rPr>
          <w:rFonts w:ascii="Times-Roman" w:hAnsi="Times-Roman" w:cs="Times-Roman"/>
          <w:i/>
          <w:color w:val="000000"/>
          <w:szCs w:val="24"/>
        </w:rPr>
        <w:t>ndirizzo: VIA NICOLA BRANDI 22 - 72100 BRINDISI</w:t>
      </w:r>
    </w:p>
    <w:p w:rsidR="00AC1191" w:rsidRPr="00DC1A06" w:rsidRDefault="00AC1191" w:rsidP="00AC1191">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color w:val="000000"/>
          <w:szCs w:val="24"/>
        </w:rPr>
      </w:pPr>
      <w:r w:rsidRPr="00DC1A06">
        <w:rPr>
          <w:rFonts w:ascii="Times-Roman" w:hAnsi="Times-Roman" w:cs="Times-Roman"/>
          <w:i/>
          <w:color w:val="000000"/>
          <w:szCs w:val="24"/>
        </w:rPr>
        <w:t>Tel.: fax _____________</w:t>
      </w:r>
    </w:p>
    <w:p w:rsidR="00AC1191" w:rsidRPr="00DC1A06" w:rsidRDefault="00AC1191" w:rsidP="00AC1191">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color w:val="000000"/>
          <w:szCs w:val="24"/>
        </w:rPr>
      </w:pPr>
      <w:r w:rsidRPr="00DC1A06">
        <w:rPr>
          <w:rFonts w:ascii="Times-Roman" w:hAnsi="Times-Roman" w:cs="Times-Roman"/>
          <w:i/>
          <w:color w:val="000000"/>
          <w:szCs w:val="24"/>
        </w:rPr>
        <w:t>e- mail _______________________________________________________</w:t>
      </w:r>
    </w:p>
    <w:p w:rsidR="00AC1191" w:rsidRDefault="00AC1191" w:rsidP="00AC1191">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color w:val="000000"/>
          <w:szCs w:val="24"/>
        </w:rPr>
      </w:pPr>
      <w:r w:rsidRPr="00DC1A06">
        <w:rPr>
          <w:rFonts w:ascii="Times-Roman" w:hAnsi="Times-Roman" w:cs="Times-Roman"/>
          <w:i/>
          <w:color w:val="000000"/>
          <w:szCs w:val="24"/>
        </w:rPr>
        <w:t>Dirigente Scolastico _____________________________________________</w:t>
      </w:r>
    </w:p>
    <w:p w:rsidR="00AC1191" w:rsidRDefault="00AC1191" w:rsidP="00AC1191">
      <w:pPr>
        <w:pBdr>
          <w:top w:val="single" w:sz="4" w:space="1" w:color="auto"/>
          <w:left w:val="single" w:sz="4" w:space="4" w:color="auto"/>
          <w:bottom w:val="single" w:sz="4" w:space="1" w:color="auto"/>
          <w:right w:val="single" w:sz="4" w:space="4" w:color="auto"/>
        </w:pBdr>
        <w:autoSpaceDE w:val="0"/>
        <w:autoSpaceDN w:val="0"/>
        <w:adjustRightInd w:val="0"/>
        <w:rPr>
          <w:rFonts w:ascii="Times-Roman" w:hAnsi="Times-Roman" w:cs="Times-Roman"/>
          <w:i/>
          <w:color w:val="000000"/>
          <w:szCs w:val="24"/>
        </w:rPr>
      </w:pPr>
    </w:p>
    <w:p w:rsidR="00AC1191" w:rsidRPr="00DC1A06" w:rsidRDefault="00AC1191" w:rsidP="00AC1191">
      <w:pPr>
        <w:autoSpaceDE w:val="0"/>
        <w:autoSpaceDN w:val="0"/>
        <w:adjustRightInd w:val="0"/>
        <w:rPr>
          <w:rFonts w:ascii="Times-Roman" w:hAnsi="Times-Roman" w:cs="Times-Roman"/>
          <w:i/>
          <w:color w:val="000000"/>
          <w:szCs w:val="24"/>
        </w:rPr>
      </w:pPr>
    </w:p>
    <w:p w:rsidR="00AC1191" w:rsidRDefault="00AC1191" w:rsidP="00AC1191">
      <w:pPr>
        <w:numPr>
          <w:ilvl w:val="0"/>
          <w:numId w:val="2"/>
        </w:numPr>
        <w:autoSpaceDE w:val="0"/>
        <w:autoSpaceDN w:val="0"/>
        <w:adjustRightInd w:val="0"/>
        <w:spacing w:after="0" w:line="240" w:lineRule="auto"/>
        <w:rPr>
          <w:rFonts w:ascii="Times-Bold" w:hAnsi="Times-Bold" w:cs="Times-Bold"/>
          <w:b/>
          <w:bCs/>
          <w:i/>
          <w:color w:val="000000"/>
          <w:szCs w:val="24"/>
        </w:rPr>
      </w:pPr>
      <w:r w:rsidRPr="00DC1A06">
        <w:rPr>
          <w:rFonts w:ascii="Times-Bold" w:hAnsi="Times-Bold" w:cs="Times-Bold"/>
          <w:b/>
          <w:bCs/>
          <w:i/>
          <w:color w:val="000000"/>
          <w:szCs w:val="24"/>
        </w:rPr>
        <w:t>ISTITUTI SCOLASTICI ADERENTI ALLA EVENTUALE RETE</w:t>
      </w:r>
    </w:p>
    <w:p w:rsidR="00AC1191" w:rsidRDefault="00AC1191" w:rsidP="00AC1191">
      <w:pPr>
        <w:autoSpaceDE w:val="0"/>
        <w:autoSpaceDN w:val="0"/>
        <w:adjustRightInd w:val="0"/>
        <w:rPr>
          <w:rFonts w:ascii="Times-Bold" w:hAnsi="Times-Bold" w:cs="Times-Bold"/>
          <w:b/>
          <w:bCs/>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C1191" w:rsidRPr="008F456E" w:rsidTr="001658CD">
        <w:trPr>
          <w:trHeight w:val="727"/>
        </w:trPr>
        <w:tc>
          <w:tcPr>
            <w:tcW w:w="4606"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Roman" w:eastAsia="SimSun" w:hAnsi="Times-Roman" w:cs="Times-Roman"/>
                <w:i/>
                <w:color w:val="000000"/>
                <w:szCs w:val="24"/>
              </w:rPr>
              <w:t>Istituto</w:t>
            </w:r>
          </w:p>
        </w:tc>
        <w:tc>
          <w:tcPr>
            <w:tcW w:w="4606"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Roman" w:eastAsia="SimSun" w:hAnsi="Times-Roman" w:cs="Times-Roman"/>
                <w:i/>
                <w:color w:val="000000"/>
                <w:szCs w:val="24"/>
              </w:rPr>
              <w:t>Codice Meccanografico</w:t>
            </w: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numPr>
          <w:ilvl w:val="0"/>
          <w:numId w:val="2"/>
        </w:numPr>
        <w:autoSpaceDE w:val="0"/>
        <w:autoSpaceDN w:val="0"/>
        <w:adjustRightInd w:val="0"/>
        <w:spacing w:after="0" w:line="240" w:lineRule="auto"/>
        <w:rPr>
          <w:rFonts w:ascii="Times-Bold" w:hAnsi="Times-Bold" w:cs="Times-Bold"/>
          <w:b/>
          <w:bCs/>
          <w:i/>
          <w:color w:val="000000"/>
          <w:szCs w:val="24"/>
        </w:rPr>
      </w:pPr>
      <w:r w:rsidRPr="00DC1A06">
        <w:rPr>
          <w:rFonts w:ascii="Times-Bold" w:hAnsi="Times-Bold" w:cs="Times-Bold"/>
          <w:b/>
          <w:bCs/>
          <w:i/>
          <w:color w:val="000000"/>
          <w:szCs w:val="24"/>
        </w:rPr>
        <w:t>IMPRESE / ASSOCIAZIONI DI CATEGORIA, PARTNER PUBBLICI, PRIVATI E</w:t>
      </w:r>
      <w:r w:rsidRPr="00DC3683">
        <w:rPr>
          <w:rFonts w:ascii="Times-Bold" w:hAnsi="Times-Bold" w:cs="Times-Bold"/>
          <w:b/>
          <w:bCs/>
          <w:i/>
          <w:color w:val="000000"/>
          <w:szCs w:val="24"/>
        </w:rPr>
        <w:t xml:space="preserve"> TERZO </w:t>
      </w:r>
      <w:r w:rsidRPr="00DC1A06">
        <w:rPr>
          <w:rFonts w:ascii="Times-Bold" w:hAnsi="Times-Bold" w:cs="Times-Bold"/>
          <w:b/>
          <w:bCs/>
          <w:i/>
          <w:color w:val="000000"/>
          <w:szCs w:val="24"/>
        </w:rPr>
        <w:t>SETTORE</w:t>
      </w:r>
    </w:p>
    <w:p w:rsidR="00AC1191" w:rsidRDefault="00AC1191" w:rsidP="00AC1191">
      <w:pPr>
        <w:autoSpaceDE w:val="0"/>
        <w:autoSpaceDN w:val="0"/>
        <w:adjustRightInd w:val="0"/>
        <w:rPr>
          <w:rFonts w:ascii="Times-Bold" w:hAnsi="Times-Bold" w:cs="Times-Bold"/>
          <w:b/>
          <w:bCs/>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C1191" w:rsidRPr="008F456E" w:rsidTr="001658CD">
        <w:trPr>
          <w:trHeight w:val="804"/>
        </w:trPr>
        <w:tc>
          <w:tcPr>
            <w:tcW w:w="4606"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Roman" w:eastAsia="SimSun" w:hAnsi="Times-Roman" w:cs="Times-Roman"/>
                <w:i/>
                <w:color w:val="000000"/>
                <w:szCs w:val="24"/>
              </w:rPr>
              <w:t>Denominazione</w:t>
            </w:r>
          </w:p>
        </w:tc>
        <w:tc>
          <w:tcPr>
            <w:tcW w:w="4606"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Roman" w:eastAsia="SimSun" w:hAnsi="Times-Roman" w:cs="Times-Roman"/>
                <w:i/>
                <w:color w:val="000000"/>
                <w:szCs w:val="24"/>
              </w:rPr>
              <w:t>Indirizzo</w:t>
            </w: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numPr>
          <w:ilvl w:val="0"/>
          <w:numId w:val="2"/>
        </w:numPr>
        <w:autoSpaceDE w:val="0"/>
        <w:autoSpaceDN w:val="0"/>
        <w:adjustRightInd w:val="0"/>
        <w:spacing w:after="0" w:line="240" w:lineRule="auto"/>
        <w:jc w:val="both"/>
        <w:rPr>
          <w:rFonts w:ascii="Times-Bold" w:hAnsi="Times-Bold" w:cs="Times-Bold"/>
          <w:b/>
          <w:bCs/>
          <w:i/>
          <w:color w:val="000000"/>
          <w:szCs w:val="24"/>
        </w:rPr>
      </w:pPr>
      <w:r w:rsidRPr="00DC1A06">
        <w:rPr>
          <w:rFonts w:ascii="Times-Bold" w:hAnsi="Times-Bold" w:cs="Times-Bold"/>
          <w:b/>
          <w:bCs/>
          <w:i/>
          <w:color w:val="000000"/>
          <w:szCs w:val="24"/>
        </w:rPr>
        <w:lastRenderedPageBreak/>
        <w:t>ALTRI PARTNER ESTERNI</w:t>
      </w:r>
    </w:p>
    <w:p w:rsidR="00AC1191" w:rsidRDefault="00AC1191" w:rsidP="00AC1191">
      <w:pPr>
        <w:autoSpaceDE w:val="0"/>
        <w:autoSpaceDN w:val="0"/>
        <w:adjustRightInd w:val="0"/>
        <w:rPr>
          <w:rFonts w:ascii="Times-Roman" w:hAnsi="Times-Roman" w:cs="Times-Roman"/>
          <w:i/>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C1191" w:rsidRPr="008F456E" w:rsidTr="001658CD">
        <w:trPr>
          <w:trHeight w:val="839"/>
          <w:jc w:val="center"/>
        </w:trPr>
        <w:tc>
          <w:tcPr>
            <w:tcW w:w="4606" w:type="dxa"/>
          </w:tcPr>
          <w:p w:rsidR="00AC1191" w:rsidRPr="008F456E" w:rsidRDefault="00AC1191" w:rsidP="001658CD">
            <w:pPr>
              <w:autoSpaceDE w:val="0"/>
              <w:autoSpaceDN w:val="0"/>
              <w:adjustRightInd w:val="0"/>
              <w:jc w:val="center"/>
              <w:rPr>
                <w:rFonts w:ascii="Times-Roman" w:eastAsia="SimSun" w:hAnsi="Times-Roman" w:cs="Times-Roman"/>
                <w:i/>
                <w:color w:val="000000"/>
                <w:szCs w:val="24"/>
              </w:rPr>
            </w:pPr>
            <w:r w:rsidRPr="008F456E">
              <w:rPr>
                <w:rFonts w:ascii="Times-Roman" w:eastAsia="SimSun" w:hAnsi="Times-Roman" w:cs="Times-Roman"/>
                <w:i/>
                <w:color w:val="000000"/>
                <w:szCs w:val="24"/>
              </w:rPr>
              <w:t>Denominazione</w:t>
            </w:r>
          </w:p>
        </w:tc>
        <w:tc>
          <w:tcPr>
            <w:tcW w:w="4606" w:type="dxa"/>
          </w:tcPr>
          <w:p w:rsidR="00AC1191" w:rsidRPr="008F456E" w:rsidRDefault="00AC1191" w:rsidP="001658CD">
            <w:pPr>
              <w:autoSpaceDE w:val="0"/>
              <w:autoSpaceDN w:val="0"/>
              <w:adjustRightInd w:val="0"/>
              <w:jc w:val="center"/>
              <w:rPr>
                <w:rFonts w:ascii="Times-Roman" w:eastAsia="SimSun" w:hAnsi="Times-Roman" w:cs="Times-Roman"/>
                <w:i/>
                <w:color w:val="000000"/>
                <w:szCs w:val="24"/>
              </w:rPr>
            </w:pPr>
            <w:r w:rsidRPr="008F456E">
              <w:rPr>
                <w:rFonts w:ascii="Times-Roman" w:eastAsia="SimSun" w:hAnsi="Times-Roman" w:cs="Times-Roman"/>
                <w:i/>
                <w:color w:val="000000"/>
                <w:szCs w:val="24"/>
              </w:rPr>
              <w:t>Indirizzo</w:t>
            </w:r>
          </w:p>
        </w:tc>
      </w:tr>
    </w:tbl>
    <w:p w:rsidR="00AC1191" w:rsidRDefault="00AC1191" w:rsidP="00AC1191">
      <w:pPr>
        <w:autoSpaceDE w:val="0"/>
        <w:autoSpaceDN w:val="0"/>
        <w:adjustRightInd w:val="0"/>
        <w:rPr>
          <w:rFonts w:ascii="Times-Roman" w:hAnsi="Times-Roman" w:cs="Times-Roman"/>
          <w:i/>
          <w:color w:val="000000"/>
          <w:szCs w:val="24"/>
        </w:rPr>
      </w:pPr>
    </w:p>
    <w:p w:rsidR="00AC1191" w:rsidRDefault="00AC1191" w:rsidP="00AC1191">
      <w:pPr>
        <w:autoSpaceDE w:val="0"/>
        <w:autoSpaceDN w:val="0"/>
        <w:adjustRightInd w:val="0"/>
        <w:rPr>
          <w:rFonts w:ascii="Times-Roman" w:hAnsi="Times-Roman" w:cs="Times-Roman"/>
          <w:i/>
          <w:color w:val="000000"/>
          <w:szCs w:val="24"/>
        </w:rPr>
      </w:pPr>
    </w:p>
    <w:p w:rsidR="00AC1191" w:rsidRPr="00DC3683" w:rsidRDefault="00AC1191" w:rsidP="00AC1191">
      <w:pPr>
        <w:autoSpaceDE w:val="0"/>
        <w:autoSpaceDN w:val="0"/>
        <w:adjustRightInd w:val="0"/>
        <w:rPr>
          <w:rFonts w:ascii="Times-Roman" w:hAnsi="Times-Roman" w:cs="Times-Roman"/>
          <w:i/>
          <w:color w:val="000000"/>
          <w:szCs w:val="24"/>
        </w:rPr>
      </w:pPr>
    </w:p>
    <w:p w:rsidR="00AC1191"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 xml:space="preserve">6. ABSTRACT DEL PROGETTO (CONTESTO DI PARTENZA, OBIETTIVI E </w:t>
      </w:r>
      <w:r>
        <w:rPr>
          <w:rFonts w:ascii="Times-Bold" w:hAnsi="Times-Bold" w:cs="Times-Bold"/>
          <w:b/>
          <w:bCs/>
          <w:i/>
          <w:color w:val="000000"/>
          <w:szCs w:val="24"/>
        </w:rPr>
        <w:t xml:space="preserve">  </w:t>
      </w:r>
      <w:r w:rsidRPr="00DC1A06">
        <w:rPr>
          <w:rFonts w:ascii="Times-Bold" w:hAnsi="Times-Bold" w:cs="Times-Bold"/>
          <w:b/>
          <w:bCs/>
          <w:i/>
          <w:color w:val="000000"/>
          <w:szCs w:val="24"/>
        </w:rPr>
        <w:t>FINALITA’</w:t>
      </w:r>
      <w:r>
        <w:rPr>
          <w:rFonts w:ascii="Times-Bold" w:hAnsi="Times-Bold" w:cs="Times-Bold"/>
          <w:b/>
          <w:bCs/>
          <w:i/>
          <w:color w:val="000000"/>
          <w:szCs w:val="24"/>
        </w:rPr>
        <w:t xml:space="preserve"> </w:t>
      </w:r>
      <w:r w:rsidRPr="00DC1A06">
        <w:rPr>
          <w:rFonts w:ascii="Times-Bold" w:hAnsi="Times-Bold" w:cs="Times-Bold"/>
          <w:b/>
          <w:bCs/>
          <w:i/>
          <w:color w:val="000000"/>
          <w:szCs w:val="24"/>
        </w:rPr>
        <w:t>IN COERENZA CON I BISOGNI FORMATIVI DEL TERRITORIO, DESTINATARI,</w:t>
      </w:r>
      <w:r>
        <w:rPr>
          <w:rFonts w:ascii="Times-Bold" w:hAnsi="Times-Bold" w:cs="Times-Bold"/>
          <w:b/>
          <w:bCs/>
          <w:i/>
          <w:color w:val="000000"/>
          <w:szCs w:val="24"/>
        </w:rPr>
        <w:t xml:space="preserve"> </w:t>
      </w:r>
      <w:r w:rsidRPr="00DC1A06">
        <w:rPr>
          <w:rFonts w:ascii="Times-Bold" w:hAnsi="Times-Bold" w:cs="Times-Bold"/>
          <w:b/>
          <w:bCs/>
          <w:i/>
          <w:color w:val="000000"/>
          <w:szCs w:val="24"/>
        </w:rPr>
        <w:t>ATTIVITA’, RISULTATI E IMPATTO)</w:t>
      </w:r>
    </w:p>
    <w:p w:rsidR="00AC1191" w:rsidRDefault="00AC1191" w:rsidP="00AC1191">
      <w:pPr>
        <w:autoSpaceDE w:val="0"/>
        <w:autoSpaceDN w:val="0"/>
        <w:adjustRightInd w:val="0"/>
        <w:rPr>
          <w:rFonts w:ascii="Times-Bold" w:hAnsi="Times-Bold" w:cs="Times-Bold"/>
          <w:b/>
          <w:bCs/>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1191" w:rsidRPr="008F456E" w:rsidTr="001658CD">
        <w:trPr>
          <w:trHeight w:val="745"/>
        </w:trPr>
        <w:tc>
          <w:tcPr>
            <w:tcW w:w="9212"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autoSpaceDE w:val="0"/>
        <w:autoSpaceDN w:val="0"/>
        <w:adjustRightInd w:val="0"/>
        <w:jc w:val="both"/>
        <w:rPr>
          <w:rFonts w:ascii="Times-Bold" w:hAnsi="Times-Bold" w:cs="Times-Bold"/>
          <w:b/>
          <w:bCs/>
          <w:i/>
          <w:color w:val="000000"/>
          <w:szCs w:val="24"/>
        </w:rPr>
      </w:pPr>
      <w:r w:rsidRPr="00DC1A06">
        <w:rPr>
          <w:rFonts w:ascii="Times-Bold" w:hAnsi="Times-Bold" w:cs="Times-Bold"/>
          <w:b/>
          <w:bCs/>
          <w:i/>
          <w:color w:val="000000"/>
          <w:szCs w:val="24"/>
        </w:rPr>
        <w:t>7. STRUTTURA ORGANIZZATIVA, OR</w:t>
      </w:r>
      <w:r>
        <w:rPr>
          <w:rFonts w:ascii="Times-Bold" w:hAnsi="Times-Bold" w:cs="Times-Bold"/>
          <w:b/>
          <w:bCs/>
          <w:i/>
          <w:color w:val="000000"/>
          <w:szCs w:val="24"/>
        </w:rPr>
        <w:t xml:space="preserve">GANI E RISORSE UMANE COINVOLTI,  IN                   </w:t>
      </w:r>
      <w:r w:rsidRPr="00DC1A06">
        <w:rPr>
          <w:rFonts w:ascii="Times-Bold" w:hAnsi="Times-Bold" w:cs="Times-Bold"/>
          <w:b/>
          <w:bCs/>
          <w:i/>
          <w:color w:val="000000"/>
          <w:szCs w:val="24"/>
        </w:rPr>
        <w:t>PARTICOLARE DESCRIVERE IN DETTAGLIO</w:t>
      </w:r>
    </w:p>
    <w:p w:rsidR="00AC1191" w:rsidRDefault="00AC1191" w:rsidP="00AC1191">
      <w:pPr>
        <w:autoSpaceDE w:val="0"/>
        <w:autoSpaceDN w:val="0"/>
        <w:adjustRightInd w:val="0"/>
        <w:jc w:val="both"/>
        <w:rPr>
          <w:rFonts w:ascii="Times-Bold" w:hAnsi="Times-Bold" w:cs="Times-Bold"/>
          <w:b/>
          <w:bCs/>
          <w:i/>
          <w:color w:val="000000"/>
          <w:szCs w:val="24"/>
        </w:rPr>
      </w:pPr>
    </w:p>
    <w:p w:rsidR="00AC1191" w:rsidRPr="0001489A" w:rsidRDefault="00AC1191" w:rsidP="00AC1191">
      <w:pPr>
        <w:numPr>
          <w:ilvl w:val="0"/>
          <w:numId w:val="3"/>
        </w:numPr>
        <w:autoSpaceDE w:val="0"/>
        <w:autoSpaceDN w:val="0"/>
        <w:adjustRightInd w:val="0"/>
        <w:spacing w:after="0" w:line="240" w:lineRule="auto"/>
        <w:rPr>
          <w:rFonts w:ascii="Times-Roman" w:hAnsi="Times-Roman" w:cs="Times-Roman"/>
          <w:i/>
          <w:color w:val="000000"/>
          <w:szCs w:val="24"/>
        </w:rPr>
      </w:pPr>
      <w:r w:rsidRPr="00DC1A06">
        <w:rPr>
          <w:rFonts w:ascii="Times-Roman" w:hAnsi="Times-Roman" w:cs="Times-Roman"/>
          <w:i/>
          <w:color w:val="000000"/>
          <w:szCs w:val="24"/>
        </w:rPr>
        <w:t>STUDENTI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1191" w:rsidRPr="008F456E" w:rsidTr="001658CD">
        <w:trPr>
          <w:trHeight w:val="587"/>
        </w:trPr>
        <w:tc>
          <w:tcPr>
            <w:tcW w:w="9212" w:type="dxa"/>
          </w:tcPr>
          <w:p w:rsidR="00AC1191" w:rsidRPr="008F456E" w:rsidRDefault="00AC1191" w:rsidP="001658CD">
            <w:pPr>
              <w:autoSpaceDE w:val="0"/>
              <w:autoSpaceDN w:val="0"/>
              <w:adjustRightInd w:val="0"/>
              <w:rPr>
                <w:rFonts w:ascii="Times-Roman" w:eastAsia="SimSun" w:hAnsi="Times-Roman" w:cs="Times-Roman"/>
                <w:i/>
                <w:color w:val="000000"/>
                <w:szCs w:val="24"/>
              </w:rPr>
            </w:pPr>
          </w:p>
        </w:tc>
      </w:tr>
    </w:tbl>
    <w:p w:rsidR="00AC1191" w:rsidRPr="00DC1A06" w:rsidRDefault="00AC1191" w:rsidP="00AC1191">
      <w:pPr>
        <w:autoSpaceDE w:val="0"/>
        <w:autoSpaceDN w:val="0"/>
        <w:adjustRightInd w:val="0"/>
        <w:rPr>
          <w:rFonts w:ascii="Times-Roman" w:hAnsi="Times-Roman" w:cs="Times-Roman"/>
          <w:i/>
          <w:color w:val="000000"/>
          <w:szCs w:val="24"/>
        </w:rPr>
      </w:pPr>
    </w:p>
    <w:p w:rsidR="00AC1191" w:rsidRPr="0001489A" w:rsidRDefault="00AC1191" w:rsidP="00AC1191">
      <w:pPr>
        <w:numPr>
          <w:ilvl w:val="0"/>
          <w:numId w:val="3"/>
        </w:numPr>
        <w:autoSpaceDE w:val="0"/>
        <w:autoSpaceDN w:val="0"/>
        <w:adjustRightInd w:val="0"/>
        <w:spacing w:after="0" w:line="240" w:lineRule="auto"/>
        <w:rPr>
          <w:rFonts w:ascii="Times-Roman" w:hAnsi="Times-Roman" w:cs="Times-Roman"/>
          <w:i/>
          <w:color w:val="000000"/>
          <w:szCs w:val="24"/>
        </w:rPr>
      </w:pPr>
      <w:r w:rsidRPr="00DC1A06">
        <w:rPr>
          <w:rFonts w:ascii="Times-Roman" w:hAnsi="Times-Roman" w:cs="Times-Roman"/>
          <w:i/>
          <w:color w:val="000000"/>
          <w:szCs w:val="24"/>
        </w:rPr>
        <w:t>COMPOSIZIONE DEL CTS/ CS –DIPARTIMENTO/I COINVOLTO/I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AC1191" w:rsidRPr="008F456E" w:rsidTr="001658CD">
        <w:trPr>
          <w:trHeight w:val="652"/>
        </w:trPr>
        <w:tc>
          <w:tcPr>
            <w:tcW w:w="9227" w:type="dxa"/>
          </w:tcPr>
          <w:p w:rsidR="00AC1191" w:rsidRPr="008F456E" w:rsidRDefault="00BB2459" w:rsidP="001658CD">
            <w:pPr>
              <w:autoSpaceDE w:val="0"/>
              <w:autoSpaceDN w:val="0"/>
              <w:adjustRightInd w:val="0"/>
              <w:rPr>
                <w:rFonts w:ascii="Times-Roman" w:eastAsia="SimSun" w:hAnsi="Times-Roman" w:cs="Times-Roman"/>
                <w:i/>
                <w:color w:val="000000"/>
                <w:szCs w:val="24"/>
              </w:rPr>
            </w:pPr>
            <w:r>
              <w:rPr>
                <w:rFonts w:ascii="Times-Roman" w:eastAsia="SimSun" w:hAnsi="Times-Roman" w:cs="Times-Roman"/>
                <w:i/>
                <w:color w:val="000000"/>
                <w:szCs w:val="24"/>
              </w:rPr>
              <w:t>TUTTI I DIPARTIMENTI DELL'ISTITUTO SONO COINVOLTI NEL PROGETTO DI ALTERNANZA DI SCUOLA LAVORO, AL FINE DI CONTRIBUIRE, CIASCUNO CON LE PROPRIE SPECIFICITA', ALLA REALIZZAZIONE DEL PROGETTO.</w:t>
            </w:r>
          </w:p>
        </w:tc>
      </w:tr>
    </w:tbl>
    <w:p w:rsidR="00AC1191" w:rsidRPr="00DC1A06" w:rsidRDefault="00AC1191" w:rsidP="00AC1191">
      <w:pPr>
        <w:autoSpaceDE w:val="0"/>
        <w:autoSpaceDN w:val="0"/>
        <w:adjustRightInd w:val="0"/>
        <w:rPr>
          <w:rFonts w:ascii="Times-Roman" w:hAnsi="Times-Roman" w:cs="Times-Roman"/>
          <w:i/>
          <w:color w:val="000000"/>
          <w:szCs w:val="24"/>
        </w:rPr>
      </w:pPr>
    </w:p>
    <w:p w:rsidR="00AC1191" w:rsidRPr="0001489A" w:rsidRDefault="00AC1191" w:rsidP="00AC1191">
      <w:pPr>
        <w:numPr>
          <w:ilvl w:val="0"/>
          <w:numId w:val="3"/>
        </w:numPr>
        <w:autoSpaceDE w:val="0"/>
        <w:autoSpaceDN w:val="0"/>
        <w:adjustRightInd w:val="0"/>
        <w:spacing w:after="0" w:line="240" w:lineRule="auto"/>
        <w:rPr>
          <w:rFonts w:ascii="Times-Roman" w:hAnsi="Times-Roman" w:cs="Times-Roman"/>
          <w:i/>
          <w:color w:val="000000"/>
          <w:szCs w:val="24"/>
        </w:rPr>
      </w:pPr>
      <w:r w:rsidRPr="00DC1A06">
        <w:rPr>
          <w:rFonts w:ascii="Times-Roman" w:hAnsi="Times-Roman" w:cs="Times-Roman"/>
          <w:i/>
          <w:color w:val="000000"/>
          <w:szCs w:val="24"/>
        </w:rPr>
        <w:t>COMPITI, INIZIATIVE/ATTIVITÀ CHE SVOLGERANNO I CONSIGLI DI CLASSE</w:t>
      </w:r>
      <w:r>
        <w:rPr>
          <w:rFonts w:ascii="Times-Roman" w:hAnsi="Times-Roman" w:cs="Times-Roman"/>
          <w:i/>
          <w:color w:val="000000"/>
          <w:szCs w:val="24"/>
        </w:rPr>
        <w:t xml:space="preserve"> </w:t>
      </w:r>
      <w:r w:rsidRPr="0001489A">
        <w:rPr>
          <w:rFonts w:ascii="Times-Roman" w:hAnsi="Times-Roman" w:cs="Times-Roman"/>
          <w:i/>
          <w:color w:val="000000"/>
          <w:szCs w:val="24"/>
        </w:rPr>
        <w:t>INTERESSATI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1191" w:rsidRPr="008F456E" w:rsidTr="001658CD">
        <w:trPr>
          <w:trHeight w:val="668"/>
        </w:trPr>
        <w:tc>
          <w:tcPr>
            <w:tcW w:w="9212" w:type="dxa"/>
          </w:tcPr>
          <w:p w:rsidR="00AC1191" w:rsidRPr="008F456E" w:rsidRDefault="00BB2459" w:rsidP="001658CD">
            <w:pPr>
              <w:autoSpaceDE w:val="0"/>
              <w:autoSpaceDN w:val="0"/>
              <w:adjustRightInd w:val="0"/>
              <w:rPr>
                <w:rFonts w:ascii="Times-Roman" w:eastAsia="SimSun" w:hAnsi="Times-Roman" w:cs="Times-Roman"/>
                <w:i/>
                <w:color w:val="000000"/>
                <w:szCs w:val="24"/>
              </w:rPr>
            </w:pPr>
            <w:r>
              <w:rPr>
                <w:rFonts w:ascii="Times-Roman" w:eastAsia="SimSun" w:hAnsi="Times-Roman" w:cs="Times-Roman"/>
                <w:i/>
                <w:color w:val="000000"/>
                <w:szCs w:val="24"/>
              </w:rPr>
              <w:t>I SINGOLI CONSIGLI DI CLASSE SVOLGERANNO UN RUOLO DI MONITORAGGIO CONTINUO SU QUELLA CHE E' L'EVOLUZIONE DEL PROGETTO NELLA SINGOLA CLASSE, AVANZANDO PROPOSTE PER RENDERE IL PROGETTO IL PIU EFFICACE POSSIBILE PER GLI STUDENTI ED ADATTARLO ALLE ESIGENZE ED ALLE ASPETTATIVE DEGLI STESSI</w:t>
            </w:r>
          </w:p>
        </w:tc>
      </w:tr>
    </w:tbl>
    <w:p w:rsidR="00AC1191" w:rsidRPr="00DC1A06" w:rsidRDefault="00AC1191" w:rsidP="00AC1191">
      <w:pPr>
        <w:autoSpaceDE w:val="0"/>
        <w:autoSpaceDN w:val="0"/>
        <w:adjustRightInd w:val="0"/>
        <w:rPr>
          <w:rFonts w:ascii="Times-Roman" w:hAnsi="Times-Roman" w:cs="Times-Roman"/>
          <w:i/>
          <w:color w:val="000000"/>
          <w:szCs w:val="24"/>
        </w:rPr>
      </w:pPr>
    </w:p>
    <w:p w:rsidR="00AC1191" w:rsidRDefault="00AC1191" w:rsidP="00AC1191">
      <w:pPr>
        <w:numPr>
          <w:ilvl w:val="0"/>
          <w:numId w:val="3"/>
        </w:numPr>
        <w:autoSpaceDE w:val="0"/>
        <w:autoSpaceDN w:val="0"/>
        <w:adjustRightInd w:val="0"/>
        <w:spacing w:after="0" w:line="240" w:lineRule="auto"/>
        <w:rPr>
          <w:rFonts w:ascii="Times-Roman" w:hAnsi="Times-Roman" w:cs="Times-Roman"/>
          <w:i/>
          <w:color w:val="000000"/>
          <w:szCs w:val="24"/>
        </w:rPr>
      </w:pPr>
      <w:r w:rsidRPr="00DC1A06">
        <w:rPr>
          <w:rFonts w:ascii="Times-Roman" w:hAnsi="Times-Roman" w:cs="Times-Roman"/>
          <w:i/>
          <w:color w:val="000000"/>
          <w:szCs w:val="24"/>
        </w:rPr>
        <w:t>COMPITI, INIZIATIVE, ATTIVITÀ CHE I TUTOR</w:t>
      </w:r>
      <w:r>
        <w:rPr>
          <w:rFonts w:ascii="Times-Roman" w:hAnsi="Times-Roman" w:cs="Times-Roman"/>
          <w:i/>
          <w:color w:val="000000"/>
          <w:szCs w:val="24"/>
        </w:rPr>
        <w:t xml:space="preserve"> INTERNI ED ESTERNI SVOLGERANNO </w:t>
      </w:r>
      <w:r w:rsidRPr="00DC1A06">
        <w:rPr>
          <w:rFonts w:ascii="Times-Roman" w:hAnsi="Times-Roman" w:cs="Times-Roman"/>
          <w:i/>
          <w:color w:val="000000"/>
          <w:szCs w:val="24"/>
        </w:rPr>
        <w:t>IN RELAZIONE AL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AC1191" w:rsidRPr="008F456E" w:rsidTr="001658CD">
        <w:trPr>
          <w:trHeight w:val="563"/>
        </w:trPr>
        <w:tc>
          <w:tcPr>
            <w:tcW w:w="9182" w:type="dxa"/>
            <w:vAlign w:val="bottom"/>
          </w:tcPr>
          <w:p w:rsidR="00AC1191" w:rsidRPr="008F456E" w:rsidRDefault="00AC1191" w:rsidP="001658CD">
            <w:pPr>
              <w:autoSpaceDE w:val="0"/>
              <w:autoSpaceDN w:val="0"/>
              <w:adjustRightInd w:val="0"/>
              <w:rPr>
                <w:rFonts w:ascii="Times-Bold" w:eastAsia="SimSun" w:hAnsi="Times-Bold" w:cs="Times-Bold"/>
                <w:b/>
                <w:bCs/>
                <w:i/>
                <w:color w:val="000000"/>
                <w:szCs w:val="24"/>
              </w:rPr>
            </w:pPr>
            <w:r w:rsidRPr="008F456E">
              <w:rPr>
                <w:rFonts w:ascii="Times-Bold" w:eastAsia="SimSun" w:hAnsi="Times-Bold" w:cs="Times-Bold"/>
                <w:b/>
                <w:bCs/>
                <w:i/>
                <w:color w:val="000000"/>
                <w:szCs w:val="24"/>
              </w:rPr>
              <w:t>TUTOR INTERNI</w:t>
            </w:r>
          </w:p>
          <w:p w:rsidR="00AC1191" w:rsidRPr="008F456E" w:rsidRDefault="00BB2459" w:rsidP="001658CD">
            <w:pPr>
              <w:autoSpaceDE w:val="0"/>
              <w:autoSpaceDN w:val="0"/>
              <w:adjustRightInd w:val="0"/>
              <w:rPr>
                <w:rFonts w:ascii="Times-Roman" w:eastAsia="SimSun" w:hAnsi="Times-Roman" w:cs="Times-Roman"/>
                <w:i/>
                <w:color w:val="000000"/>
                <w:szCs w:val="24"/>
              </w:rPr>
            </w:pPr>
            <w:r>
              <w:rPr>
                <w:rFonts w:ascii="Times-Roman" w:eastAsia="SimSun" w:hAnsi="Times-Roman" w:cs="Times-Roman"/>
                <w:i/>
                <w:color w:val="000000"/>
                <w:szCs w:val="24"/>
              </w:rPr>
              <w:t>DEVONO, VALUTATE LE ATTITUDINI E LE ASPETTATIVE DEGLI STUDENTI, INDIVIDUARE LA TIPOLOGIA DI ATTIVITA' PER L'ESPLETAMENTO DELLA QUALE SONO MAGGIORMENTE PROPENSI. I TUTOR INTERNI DOVRANNO, POI, COORDINARSI CON I TUTOR ESTERNI</w:t>
            </w:r>
          </w:p>
        </w:tc>
      </w:tr>
      <w:tr w:rsidR="00AC1191" w:rsidRPr="008F456E" w:rsidTr="001658CD">
        <w:trPr>
          <w:trHeight w:val="358"/>
        </w:trPr>
        <w:tc>
          <w:tcPr>
            <w:tcW w:w="9182" w:type="dxa"/>
          </w:tcPr>
          <w:p w:rsidR="00AC1191" w:rsidRPr="008F456E" w:rsidRDefault="00AC1191" w:rsidP="001658CD">
            <w:pPr>
              <w:autoSpaceDE w:val="0"/>
              <w:autoSpaceDN w:val="0"/>
              <w:adjustRightInd w:val="0"/>
              <w:rPr>
                <w:rFonts w:ascii="Times-Roman" w:eastAsia="SimSun" w:hAnsi="Times-Roman" w:cs="Times-Roman"/>
                <w:i/>
                <w:color w:val="000000"/>
                <w:szCs w:val="24"/>
              </w:rPr>
            </w:pPr>
          </w:p>
        </w:tc>
      </w:tr>
    </w:tbl>
    <w:p w:rsidR="00AC1191" w:rsidRDefault="00AC1191" w:rsidP="00AC1191">
      <w:pPr>
        <w:autoSpaceDE w:val="0"/>
        <w:autoSpaceDN w:val="0"/>
        <w:adjustRightInd w:val="0"/>
        <w:rPr>
          <w:rFonts w:ascii="Times-Roman" w:hAnsi="Times-Roman" w:cs="Times-Roman"/>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AC1191" w:rsidRPr="008F456E" w:rsidTr="001658CD">
        <w:trPr>
          <w:trHeight w:val="563"/>
        </w:trPr>
        <w:tc>
          <w:tcPr>
            <w:tcW w:w="9182" w:type="dxa"/>
            <w:vAlign w:val="bottom"/>
          </w:tcPr>
          <w:p w:rsidR="00AC1191" w:rsidRPr="008F456E" w:rsidRDefault="00AC1191" w:rsidP="001658CD">
            <w:pPr>
              <w:autoSpaceDE w:val="0"/>
              <w:autoSpaceDN w:val="0"/>
              <w:adjustRightInd w:val="0"/>
              <w:rPr>
                <w:rFonts w:ascii="Times-Bold" w:eastAsia="SimSun" w:hAnsi="Times-Bold" w:cs="Times-Bold"/>
                <w:b/>
                <w:bCs/>
                <w:i/>
                <w:color w:val="000000"/>
                <w:szCs w:val="24"/>
              </w:rPr>
            </w:pPr>
            <w:r w:rsidRPr="008F456E">
              <w:rPr>
                <w:rFonts w:ascii="Times-Bold" w:eastAsia="SimSun" w:hAnsi="Times-Bold" w:cs="Times-Bold"/>
                <w:b/>
                <w:bCs/>
                <w:i/>
                <w:color w:val="000000"/>
                <w:szCs w:val="24"/>
              </w:rPr>
              <w:t>TUTOR ESTERNI</w:t>
            </w:r>
          </w:p>
          <w:p w:rsidR="00AC1191" w:rsidRPr="008F456E" w:rsidRDefault="00BB2459" w:rsidP="001658CD">
            <w:pPr>
              <w:autoSpaceDE w:val="0"/>
              <w:autoSpaceDN w:val="0"/>
              <w:adjustRightInd w:val="0"/>
              <w:rPr>
                <w:rFonts w:ascii="Times-Roman" w:eastAsia="SimSun" w:hAnsi="Times-Roman" w:cs="Times-Roman"/>
                <w:i/>
                <w:color w:val="000000"/>
                <w:szCs w:val="24"/>
              </w:rPr>
            </w:pPr>
            <w:r>
              <w:rPr>
                <w:rFonts w:ascii="Times-Roman" w:eastAsia="SimSun" w:hAnsi="Times-Roman" w:cs="Times-Roman"/>
                <w:i/>
                <w:color w:val="000000"/>
                <w:szCs w:val="24"/>
              </w:rPr>
              <w:t>DOVRANN, QUINDI, RELAZIONARE AL TUTOR INTERNO IL TIPO DI ATTIVITA' ESPLETATA DALLO STUDENTE E IL RELATIVO RENDIMENTO, TENUTO CONTO ANCHE DEGLI ASPETTI COMPORTAMENTALI DEGLI ALUNNI</w:t>
            </w:r>
          </w:p>
        </w:tc>
      </w:tr>
      <w:tr w:rsidR="00AC1191" w:rsidRPr="008F456E" w:rsidTr="001658CD">
        <w:trPr>
          <w:trHeight w:val="358"/>
        </w:trPr>
        <w:tc>
          <w:tcPr>
            <w:tcW w:w="9182" w:type="dxa"/>
          </w:tcPr>
          <w:p w:rsidR="00AC1191" w:rsidRPr="008F456E" w:rsidRDefault="00AC1191" w:rsidP="001658CD">
            <w:pPr>
              <w:autoSpaceDE w:val="0"/>
              <w:autoSpaceDN w:val="0"/>
              <w:adjustRightInd w:val="0"/>
              <w:rPr>
                <w:rFonts w:ascii="Times-Roman" w:eastAsia="SimSun" w:hAnsi="Times-Roman" w:cs="Times-Roman"/>
                <w:i/>
                <w:color w:val="000000"/>
                <w:szCs w:val="24"/>
              </w:rPr>
            </w:pPr>
          </w:p>
        </w:tc>
      </w:tr>
    </w:tbl>
    <w:p w:rsidR="00AC1191" w:rsidRDefault="00AC1191" w:rsidP="00AC1191">
      <w:pPr>
        <w:autoSpaceDE w:val="0"/>
        <w:autoSpaceDN w:val="0"/>
        <w:adjustRightInd w:val="0"/>
        <w:rPr>
          <w:rFonts w:ascii="Times-Roman" w:hAnsi="Times-Roman" w:cs="Times-Roman"/>
          <w:i/>
          <w:color w:val="000000"/>
          <w:szCs w:val="24"/>
        </w:rPr>
      </w:pPr>
    </w:p>
    <w:p w:rsidR="00AC1191" w:rsidRPr="00DC1A06" w:rsidRDefault="00AC1191" w:rsidP="00AC1191">
      <w:pPr>
        <w:autoSpaceDE w:val="0"/>
        <w:autoSpaceDN w:val="0"/>
        <w:adjustRightInd w:val="0"/>
        <w:rPr>
          <w:rFonts w:ascii="Times-Roman" w:hAnsi="Times-Roman" w:cs="Times-Roman"/>
          <w:i/>
          <w:color w:val="000000"/>
          <w:szCs w:val="24"/>
        </w:rPr>
      </w:pPr>
    </w:p>
    <w:p w:rsidR="00AC1191"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8. RUOLO DELLE STRUTTURE OSPITANT</w:t>
      </w:r>
      <w:r>
        <w:rPr>
          <w:rFonts w:ascii="Times-Bold" w:hAnsi="Times-Bold" w:cs="Times-Bold"/>
          <w:b/>
          <w:bCs/>
          <w:i/>
          <w:color w:val="000000"/>
          <w:szCs w:val="24"/>
        </w:rPr>
        <w:t xml:space="preserve">I NELLA FASE DI PROGETTAZIONE E </w:t>
      </w:r>
      <w:r w:rsidRPr="00DC1A06">
        <w:rPr>
          <w:rFonts w:ascii="Times-Bold" w:hAnsi="Times-Bold" w:cs="Times-Bold"/>
          <w:b/>
          <w:bCs/>
          <w:i/>
          <w:color w:val="000000"/>
          <w:szCs w:val="24"/>
        </w:rPr>
        <w:t>DI REALIZZAZIONE DELLE ATTIVITÀ PREVISTE DALLE CONVENZIONI</w:t>
      </w:r>
    </w:p>
    <w:p w:rsidR="00AC1191" w:rsidRDefault="00AC1191" w:rsidP="00AC1191">
      <w:pPr>
        <w:autoSpaceDE w:val="0"/>
        <w:autoSpaceDN w:val="0"/>
        <w:adjustRightInd w:val="0"/>
        <w:rPr>
          <w:rFonts w:ascii="Times-Bold" w:hAnsi="Times-Bold" w:cs="Times-Bold"/>
          <w:b/>
          <w:bCs/>
          <w:i/>
          <w:color w:val="000000"/>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C1191" w:rsidRPr="008F456E" w:rsidTr="001658CD">
        <w:trPr>
          <w:trHeight w:val="614"/>
        </w:trPr>
        <w:tc>
          <w:tcPr>
            <w:tcW w:w="9332" w:type="dxa"/>
          </w:tcPr>
          <w:p w:rsidR="00AC1191" w:rsidRPr="008F456E" w:rsidRDefault="001C3311" w:rsidP="001658CD">
            <w:pPr>
              <w:autoSpaceDE w:val="0"/>
              <w:autoSpaceDN w:val="0"/>
              <w:adjustRightInd w:val="0"/>
              <w:rPr>
                <w:rFonts w:ascii="Times-Bold" w:eastAsia="SimSun" w:hAnsi="Times-Bold" w:cs="Times-Bold"/>
                <w:b/>
                <w:bCs/>
                <w:i/>
                <w:color w:val="000000"/>
                <w:szCs w:val="24"/>
              </w:rPr>
            </w:pPr>
            <w:r>
              <w:rPr>
                <w:rFonts w:ascii="Times-Bold" w:eastAsia="SimSun" w:hAnsi="Times-Bold" w:cs="Times-Bold"/>
                <w:b/>
                <w:bCs/>
                <w:i/>
                <w:color w:val="000000"/>
                <w:szCs w:val="24"/>
              </w:rPr>
              <w:t xml:space="preserve">LE STRUTTURE OSPITANTI </w:t>
            </w:r>
            <w:r w:rsidR="00F20A23">
              <w:rPr>
                <w:rFonts w:ascii="Times-Bold" w:eastAsia="SimSun" w:hAnsi="Times-Bold" w:cs="Times-Bold"/>
                <w:b/>
                <w:bCs/>
                <w:i/>
                <w:color w:val="000000"/>
                <w:szCs w:val="24"/>
              </w:rPr>
              <w:t>HANNO UN RUOLO CENTRALE, SIA NELLA FASE PROGETTUALE SIA DI REALIZZAZIONE DELLE ATTIVITA' PREVISTE DALLA CONVENZIONE. LE STRUTTURE, INFATTI, SULLA BASE DELL'ATTIVITA' SVOLTA DALLE STESSE</w:t>
            </w:r>
            <w:r w:rsidR="003E2479">
              <w:rPr>
                <w:rFonts w:ascii="Times-Bold" w:eastAsia="SimSun" w:hAnsi="Times-Bold" w:cs="Times-Bold"/>
                <w:b/>
                <w:bCs/>
                <w:i/>
                <w:color w:val="000000"/>
                <w:szCs w:val="24"/>
              </w:rPr>
              <w:t xml:space="preserve"> INDIVIDUANO , UNITAMENTE CON LA SCUOLA, I PERCORSI DA FAR INTRAPRENDERE DAGLI STUDENTI RACCORDANDOSI CON I TUTOR INTERNI PER IL MONITORAGGIO DEL RENDIMENTO E DEL COMPORTAMENTO DEL SINGOLO STUDENTE.</w:t>
            </w: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Pr="00DC1A06"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9. RISULTATI ATTESI DALL’ESPERIENZA DI ALTERNANZA IN COERENZA</w:t>
      </w:r>
    </w:p>
    <w:p w:rsidR="00AC1191"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CON I BISOGNI DEL CONTESTO</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AC1191" w:rsidRPr="008F456E" w:rsidTr="001658CD">
        <w:trPr>
          <w:trHeight w:val="763"/>
        </w:trPr>
        <w:tc>
          <w:tcPr>
            <w:tcW w:w="9422" w:type="dxa"/>
          </w:tcPr>
          <w:p w:rsidR="00AC1191" w:rsidRPr="006869C4" w:rsidRDefault="003E2479" w:rsidP="001658CD">
            <w:pPr>
              <w:autoSpaceDE w:val="0"/>
              <w:autoSpaceDN w:val="0"/>
              <w:adjustRightInd w:val="0"/>
              <w:rPr>
                <w:rFonts w:ascii="Times-Bold" w:eastAsia="SimSun" w:hAnsi="Times-Bold" w:cs="Times-Bold"/>
                <w:b/>
                <w:bCs/>
                <w:i/>
                <w:color w:val="000000"/>
                <w:sz w:val="20"/>
                <w:szCs w:val="20"/>
              </w:rPr>
            </w:pPr>
            <w:r w:rsidRPr="006869C4">
              <w:rPr>
                <w:rFonts w:ascii="Times-Bold" w:eastAsia="SimSun" w:hAnsi="Times-Bold" w:cs="Times-Bold"/>
                <w:b/>
                <w:bCs/>
                <w:i/>
                <w:color w:val="000000"/>
                <w:sz w:val="20"/>
                <w:szCs w:val="20"/>
              </w:rPr>
              <w:t>IL RISULTATO CHE LA SCUOLA S</w:t>
            </w:r>
            <w:r w:rsidR="006869C4">
              <w:rPr>
                <w:rFonts w:ascii="Times-Bold" w:eastAsia="SimSun" w:hAnsi="Times-Bold" w:cs="Times-Bold"/>
                <w:b/>
                <w:bCs/>
                <w:i/>
                <w:color w:val="000000"/>
                <w:sz w:val="20"/>
                <w:szCs w:val="20"/>
              </w:rPr>
              <w:t>I PROPONE DI RAGGIUNGERE CON IL</w:t>
            </w:r>
            <w:r w:rsidRPr="006869C4">
              <w:rPr>
                <w:rFonts w:ascii="Times-Bold" w:eastAsia="SimSun" w:hAnsi="Times-Bold" w:cs="Times-Bold"/>
                <w:b/>
                <w:bCs/>
                <w:i/>
                <w:color w:val="000000"/>
                <w:sz w:val="20"/>
                <w:szCs w:val="20"/>
              </w:rPr>
              <w:t xml:space="preserve"> PROGETTO ALTERNANZA E' QUELLO DI FAR ASSUMERE AL SINGOLO STUDENTE, CONTEZZA DELLE DIVERSE REALTA' LAVORATIVE, IN MODO TALE DA POTER ORIENTARE LE SUE SCELTE FUTURE ANCHE A LIVELLO UNIVERSITARIO, NON SOLO SULLA BASE DI NOZIONI TEORICHE, MA ANCHE DI APPROFONDIMENTI PRATICI MATURATI SUL CAMPO</w:t>
            </w: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autoSpaceDE w:val="0"/>
        <w:autoSpaceDN w:val="0"/>
        <w:adjustRightInd w:val="0"/>
        <w:rPr>
          <w:rFonts w:ascii="Times-Bold" w:hAnsi="Times-Bold" w:cs="Times-Bold"/>
          <w:b/>
          <w:bCs/>
          <w:i/>
          <w:color w:val="000000"/>
          <w:szCs w:val="24"/>
        </w:rPr>
      </w:pPr>
    </w:p>
    <w:p w:rsidR="003D5C98" w:rsidRDefault="00AC1191" w:rsidP="003E2479">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10. AZIONI, FASI E ARTICOLAZIONI DELL’INTERVENTO PROGETTUALE</w:t>
      </w:r>
    </w:p>
    <w:p w:rsidR="003E2479" w:rsidRDefault="003D5C98" w:rsidP="003E2479">
      <w:pPr>
        <w:autoSpaceDE w:val="0"/>
        <w:autoSpaceDN w:val="0"/>
        <w:adjustRightInd w:val="0"/>
        <w:rPr>
          <w:rFonts w:ascii="Times-Bold" w:hAnsi="Times-Bold" w:cs="Times-Bold"/>
          <w:b/>
          <w:bCs/>
          <w:i/>
          <w:color w:val="000000"/>
          <w:szCs w:val="24"/>
        </w:rPr>
      </w:pPr>
      <w:r>
        <w:rPr>
          <w:rFonts w:ascii="Times-Bold" w:hAnsi="Times-Bold" w:cs="Times-Bold"/>
          <w:b/>
          <w:bCs/>
          <w:i/>
          <w:color w:val="000000"/>
          <w:szCs w:val="24"/>
        </w:rPr>
        <w:t xml:space="preserve"> 11.</w:t>
      </w:r>
      <w:r w:rsidR="003E2479">
        <w:rPr>
          <w:rFonts w:ascii="Times-Bold" w:hAnsi="Times-Bold" w:cs="Times-Bold"/>
          <w:b/>
          <w:bCs/>
          <w:i/>
          <w:color w:val="000000"/>
          <w:szCs w:val="24"/>
        </w:rPr>
        <w:t xml:space="preserve"> </w:t>
      </w:r>
      <w:r w:rsidR="003E2479" w:rsidRPr="00DC1A06">
        <w:rPr>
          <w:rFonts w:ascii="Times-Bold" w:hAnsi="Times-Bold" w:cs="Times-Bold"/>
          <w:b/>
          <w:bCs/>
          <w:i/>
          <w:color w:val="000000"/>
          <w:szCs w:val="24"/>
        </w:rPr>
        <w:t>DEFINIZIONE DEI TEMPI E DEI LUOGHI</w:t>
      </w:r>
    </w:p>
    <w:p w:rsidR="00AC1191" w:rsidRDefault="00AC1191" w:rsidP="00AC1191">
      <w:pPr>
        <w:autoSpaceDE w:val="0"/>
        <w:autoSpaceDN w:val="0"/>
        <w:adjustRightInd w:val="0"/>
        <w:rPr>
          <w:rFonts w:ascii="Times-Bold" w:hAnsi="Times-Bold" w:cs="Times-Bold"/>
          <w:b/>
          <w:bCs/>
          <w:i/>
          <w:color w:val="000000"/>
          <w:szCs w:val="24"/>
        </w:rPr>
      </w:pPr>
    </w:p>
    <w:p w:rsidR="00AC1191" w:rsidRDefault="00AC1191" w:rsidP="00AC1191">
      <w:pPr>
        <w:autoSpaceDE w:val="0"/>
        <w:autoSpaceDN w:val="0"/>
        <w:adjustRightInd w:val="0"/>
        <w:rPr>
          <w:rFonts w:ascii="Times-Bold" w:hAnsi="Times-Bold" w:cs="Times-Bold"/>
          <w:b/>
          <w:bCs/>
          <w:i/>
          <w:color w:val="00000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C1191" w:rsidRPr="008F456E" w:rsidTr="003E2479">
        <w:trPr>
          <w:trHeight w:val="3771"/>
        </w:trPr>
        <w:tc>
          <w:tcPr>
            <w:tcW w:w="9464"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autoSpaceDE w:val="0"/>
        <w:autoSpaceDN w:val="0"/>
        <w:adjustRightInd w:val="0"/>
        <w:rPr>
          <w:rFonts w:ascii="Times-Bold" w:hAnsi="Times-Bold" w:cs="Times-Bold"/>
          <w:b/>
          <w:bCs/>
          <w:i/>
          <w:color w:val="000000"/>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8"/>
      </w:tblGrid>
      <w:tr w:rsidR="00AC1191" w:rsidRPr="008F456E" w:rsidTr="003E2479">
        <w:trPr>
          <w:trHeight w:val="297"/>
        </w:trPr>
        <w:tc>
          <w:tcPr>
            <w:tcW w:w="9308"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12. INIZIATIVE DI ORIENTAMENTO</w:t>
      </w:r>
    </w:p>
    <w:p w:rsidR="00AC1191" w:rsidRDefault="00AC1191" w:rsidP="00AC1191">
      <w:pPr>
        <w:autoSpaceDE w:val="0"/>
        <w:autoSpaceDN w:val="0"/>
        <w:adjustRightInd w:val="0"/>
        <w:rPr>
          <w:rFonts w:ascii="Times-Bold" w:hAnsi="Times-Bold" w:cs="Times-Bold"/>
          <w:b/>
          <w:bCs/>
          <w:i/>
          <w:color w:val="000000"/>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293"/>
      </w:tblGrid>
      <w:tr w:rsidR="00AC1191" w:rsidRPr="008F456E" w:rsidTr="006869C4">
        <w:trPr>
          <w:trHeight w:val="650"/>
        </w:trPr>
        <w:tc>
          <w:tcPr>
            <w:tcW w:w="9039"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Roman" w:eastAsia="SimSun" w:hAnsi="Times-Roman" w:cs="Times-Roman"/>
                <w:i/>
                <w:color w:val="000000"/>
                <w:szCs w:val="24"/>
              </w:rPr>
              <w:t>Attività previste</w:t>
            </w:r>
            <w:r w:rsidR="006869C4">
              <w:rPr>
                <w:rFonts w:ascii="Times-Roman" w:eastAsia="SimSun" w:hAnsi="Times-Roman" w:cs="Times-Roman"/>
                <w:i/>
                <w:color w:val="000000"/>
                <w:szCs w:val="24"/>
              </w:rPr>
              <w:t xml:space="preserve"> -</w:t>
            </w:r>
            <w:r w:rsidR="006869C4" w:rsidRPr="008F456E">
              <w:rPr>
                <w:rFonts w:ascii="Times-Roman" w:eastAsia="SimSun" w:hAnsi="Times-Roman" w:cs="Times-Roman"/>
                <w:i/>
                <w:color w:val="000000"/>
                <w:szCs w:val="24"/>
              </w:rPr>
              <w:t xml:space="preserve"> Modalità di svolgimento</w:t>
            </w:r>
          </w:p>
        </w:tc>
        <w:tc>
          <w:tcPr>
            <w:tcW w:w="293"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p>
        </w:tc>
      </w:tr>
      <w:tr w:rsidR="00AC1191" w:rsidRPr="008F456E" w:rsidTr="006869C4">
        <w:trPr>
          <w:trHeight w:val="596"/>
        </w:trPr>
        <w:tc>
          <w:tcPr>
            <w:tcW w:w="9039" w:type="dxa"/>
          </w:tcPr>
          <w:p w:rsidR="00AC1191" w:rsidRPr="00A37283" w:rsidRDefault="003D5C98" w:rsidP="001658CD">
            <w:pPr>
              <w:autoSpaceDE w:val="0"/>
              <w:autoSpaceDN w:val="0"/>
              <w:adjustRightInd w:val="0"/>
              <w:rPr>
                <w:rFonts w:ascii="Times-Bold" w:eastAsia="SimSun" w:hAnsi="Times-Bold" w:cs="Times-Bold"/>
                <w:b/>
                <w:bCs/>
                <w:i/>
                <w:color w:val="000000"/>
                <w:sz w:val="20"/>
                <w:szCs w:val="20"/>
              </w:rPr>
            </w:pPr>
            <w:r w:rsidRPr="00A37283">
              <w:rPr>
                <w:rFonts w:ascii="Times-Bold" w:eastAsia="SimSun" w:hAnsi="Times-Bold" w:cs="Times-Bold"/>
                <w:b/>
                <w:bCs/>
                <w:i/>
                <w:color w:val="000000"/>
                <w:sz w:val="20"/>
                <w:szCs w:val="20"/>
              </w:rPr>
              <w:t>- SPORTELLO INFORMATIVO PER STUDENTI E GENITORI. NELLE ORE DEDICATE A TALE ATTIVITA' IL GRUPPO DI LAVORO ALTERNANZA FORNIRA' INFORMAZIONI E CHIARIMENTI SU TUTTI I DUBBI DI CARATTERE OPERATIVO DEL PROGETTO</w:t>
            </w:r>
            <w:r w:rsidR="00A37283" w:rsidRPr="00A37283">
              <w:rPr>
                <w:rFonts w:ascii="Times-Bold" w:eastAsia="SimSun" w:hAnsi="Times-Bold" w:cs="Times-Bold"/>
                <w:b/>
                <w:bCs/>
                <w:i/>
                <w:color w:val="000000"/>
                <w:sz w:val="20"/>
                <w:szCs w:val="20"/>
              </w:rPr>
              <w:t>;</w:t>
            </w:r>
          </w:p>
          <w:p w:rsidR="00A37283" w:rsidRPr="00A37283" w:rsidRDefault="00A37283" w:rsidP="001658CD">
            <w:pPr>
              <w:autoSpaceDE w:val="0"/>
              <w:autoSpaceDN w:val="0"/>
              <w:adjustRightInd w:val="0"/>
              <w:rPr>
                <w:rFonts w:ascii="Times-Bold" w:eastAsia="SimSun" w:hAnsi="Times-Bold" w:cs="Times-Bold"/>
                <w:b/>
                <w:bCs/>
                <w:i/>
                <w:color w:val="000000"/>
                <w:sz w:val="20"/>
                <w:szCs w:val="20"/>
              </w:rPr>
            </w:pPr>
            <w:r w:rsidRPr="00A37283">
              <w:rPr>
                <w:rFonts w:ascii="Times-Bold" w:eastAsia="SimSun" w:hAnsi="Times-Bold" w:cs="Times-Bold"/>
                <w:b/>
                <w:bCs/>
                <w:i/>
                <w:color w:val="000000"/>
                <w:sz w:val="20"/>
                <w:szCs w:val="20"/>
              </w:rPr>
              <w:t>- ORGANIZZAZIONE DI CONFERENZE E SEMINARI RELATIVE A TEMATICHE SPECIFICHE.</w:t>
            </w:r>
          </w:p>
          <w:p w:rsidR="003D5C98" w:rsidRPr="008F456E" w:rsidRDefault="003D5C98" w:rsidP="001658CD">
            <w:pPr>
              <w:autoSpaceDE w:val="0"/>
              <w:autoSpaceDN w:val="0"/>
              <w:adjustRightInd w:val="0"/>
              <w:rPr>
                <w:rFonts w:ascii="Times-Bold" w:eastAsia="SimSun" w:hAnsi="Times-Bold" w:cs="Times-Bold"/>
                <w:b/>
                <w:bCs/>
                <w:i/>
                <w:color w:val="000000"/>
                <w:szCs w:val="24"/>
              </w:rPr>
            </w:pPr>
          </w:p>
        </w:tc>
        <w:tc>
          <w:tcPr>
            <w:tcW w:w="293"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r w:rsidR="00AC1191" w:rsidRPr="008F456E" w:rsidTr="006869C4">
        <w:trPr>
          <w:trHeight w:val="593"/>
        </w:trPr>
        <w:tc>
          <w:tcPr>
            <w:tcW w:w="9039"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c>
          <w:tcPr>
            <w:tcW w:w="293"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13. PERSONALIZZAZIONE DEI PERCORSI</w:t>
      </w:r>
    </w:p>
    <w:p w:rsidR="00AC1191" w:rsidRDefault="00AC1191" w:rsidP="00AC1191">
      <w:pPr>
        <w:autoSpaceDE w:val="0"/>
        <w:autoSpaceDN w:val="0"/>
        <w:adjustRightInd w:val="0"/>
        <w:rPr>
          <w:rFonts w:ascii="Times-Bold" w:hAnsi="Times-Bold" w:cs="Times-Bold"/>
          <w:b/>
          <w:bCs/>
          <w:i/>
          <w:color w:val="000000"/>
          <w:szCs w:val="24"/>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gridCol w:w="236"/>
      </w:tblGrid>
      <w:tr w:rsidR="00AC1191" w:rsidRPr="008F456E" w:rsidTr="006869C4">
        <w:trPr>
          <w:trHeight w:val="608"/>
        </w:trPr>
        <w:tc>
          <w:tcPr>
            <w:tcW w:w="9128"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Roman" w:eastAsia="SimSun" w:hAnsi="Times-Roman" w:cs="Times-Roman"/>
                <w:i/>
                <w:color w:val="000000"/>
                <w:szCs w:val="24"/>
              </w:rPr>
              <w:t>Attività previste</w:t>
            </w:r>
            <w:r w:rsidR="006869C4" w:rsidRPr="008F456E">
              <w:rPr>
                <w:rFonts w:ascii="Times-Roman" w:eastAsia="SimSun" w:hAnsi="Times-Roman" w:cs="Times-Roman"/>
                <w:i/>
                <w:color w:val="000000"/>
                <w:szCs w:val="24"/>
              </w:rPr>
              <w:t xml:space="preserve"> </w:t>
            </w:r>
            <w:r w:rsidR="006869C4">
              <w:rPr>
                <w:rFonts w:ascii="Times-Roman" w:eastAsia="SimSun" w:hAnsi="Times-Roman" w:cs="Times-Roman"/>
                <w:i/>
                <w:color w:val="000000"/>
                <w:szCs w:val="24"/>
              </w:rPr>
              <w:t xml:space="preserve">- </w:t>
            </w:r>
            <w:r w:rsidR="006869C4" w:rsidRPr="008F456E">
              <w:rPr>
                <w:rFonts w:ascii="Times-Roman" w:eastAsia="SimSun" w:hAnsi="Times-Roman" w:cs="Times-Roman"/>
                <w:i/>
                <w:color w:val="000000"/>
                <w:szCs w:val="24"/>
              </w:rPr>
              <w:t>Modalità di svolgimento</w:t>
            </w:r>
          </w:p>
        </w:tc>
        <w:tc>
          <w:tcPr>
            <w:tcW w:w="236"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p>
        </w:tc>
      </w:tr>
      <w:tr w:rsidR="00AC1191" w:rsidRPr="008F456E" w:rsidTr="006869C4">
        <w:trPr>
          <w:trHeight w:val="643"/>
        </w:trPr>
        <w:tc>
          <w:tcPr>
            <w:tcW w:w="9128" w:type="dxa"/>
          </w:tcPr>
          <w:p w:rsidR="00AC1191" w:rsidRPr="008F456E" w:rsidRDefault="006869C4" w:rsidP="001658CD">
            <w:pPr>
              <w:autoSpaceDE w:val="0"/>
              <w:autoSpaceDN w:val="0"/>
              <w:adjustRightInd w:val="0"/>
              <w:rPr>
                <w:rFonts w:ascii="Times-Bold" w:eastAsia="SimSun" w:hAnsi="Times-Bold" w:cs="Times-Bold"/>
                <w:b/>
                <w:bCs/>
                <w:i/>
                <w:color w:val="000000"/>
                <w:szCs w:val="24"/>
              </w:rPr>
            </w:pPr>
            <w:r>
              <w:rPr>
                <w:rFonts w:ascii="Times-Bold" w:eastAsia="SimSun" w:hAnsi="Times-Bold" w:cs="Times-Bold"/>
                <w:b/>
                <w:bCs/>
                <w:i/>
                <w:color w:val="000000"/>
                <w:szCs w:val="24"/>
              </w:rPr>
              <w:t>OGNI PERCORSO SARA' INDIVIDUATO SULLA BASE DSELLE CONCRETE ESIGENZE E PROPENSIONI DELLO STUDENTE. SARANNO, QUINDI, INDIVIDUATE LE STRUTTURE OSPITANTI SULLA BASE DELL'ATTIVITA' DAGLI STESSI SVOLTA. AD ESSE SARANNO ASSEGNATI GLI STUDENTI CHE ABBIANO MANIFESTATO UNA PROPENSIONE PER L'ATTIVITA' CONCRETAMENTE SVOLTA DALLE IMPRESE/ASSOCIAZIONI/ENTI</w:t>
            </w:r>
          </w:p>
        </w:tc>
        <w:tc>
          <w:tcPr>
            <w:tcW w:w="236"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DE45C6" w:rsidP="00AC1191">
      <w:pPr>
        <w:autoSpaceDE w:val="0"/>
        <w:autoSpaceDN w:val="0"/>
        <w:adjustRightInd w:val="0"/>
        <w:rPr>
          <w:rFonts w:ascii="Times-Bold" w:hAnsi="Times-Bold" w:cs="Times-Bold"/>
          <w:b/>
          <w:bCs/>
          <w:i/>
          <w:color w:val="000000"/>
          <w:szCs w:val="24"/>
        </w:rPr>
      </w:pPr>
      <w:r>
        <w:rPr>
          <w:rFonts w:ascii="Times-Bold" w:hAnsi="Times-Bold" w:cs="Times-Bold"/>
          <w:b/>
          <w:bCs/>
          <w:i/>
          <w:color w:val="000000"/>
          <w:szCs w:val="24"/>
        </w:rPr>
        <w:t>14</w:t>
      </w:r>
      <w:r w:rsidR="00AC1191" w:rsidRPr="00DC1A06">
        <w:rPr>
          <w:rFonts w:ascii="Times-Bold" w:hAnsi="Times-Bold" w:cs="Times-Bold"/>
          <w:b/>
          <w:bCs/>
          <w:i/>
          <w:color w:val="000000"/>
          <w:szCs w:val="24"/>
        </w:rPr>
        <w:t>. MONITORAGGIO DEL PERCORSO FORMATIVO E DEL PROGETTO</w:t>
      </w:r>
    </w:p>
    <w:p w:rsidR="00AC1191" w:rsidRDefault="00AC1191" w:rsidP="00AC1191">
      <w:pPr>
        <w:autoSpaceDE w:val="0"/>
        <w:autoSpaceDN w:val="0"/>
        <w:adjustRightInd w:val="0"/>
        <w:rPr>
          <w:rFonts w:ascii="Times-Bold" w:hAnsi="Times-Bold" w:cs="Times-Bold"/>
          <w:b/>
          <w:bCs/>
          <w:i/>
          <w:color w:val="000000"/>
          <w:szCs w:val="24"/>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C1191" w:rsidRPr="008F456E" w:rsidTr="001658CD">
        <w:trPr>
          <w:trHeight w:val="583"/>
        </w:trPr>
        <w:tc>
          <w:tcPr>
            <w:tcW w:w="9332" w:type="dxa"/>
          </w:tcPr>
          <w:p w:rsidR="00AC1191" w:rsidRPr="008F456E" w:rsidRDefault="00DE45C6" w:rsidP="001658CD">
            <w:pPr>
              <w:autoSpaceDE w:val="0"/>
              <w:autoSpaceDN w:val="0"/>
              <w:adjustRightInd w:val="0"/>
              <w:rPr>
                <w:rFonts w:ascii="Times-Bold" w:eastAsia="SimSun" w:hAnsi="Times-Bold" w:cs="Times-Bold"/>
                <w:b/>
                <w:bCs/>
                <w:i/>
                <w:color w:val="000000"/>
                <w:szCs w:val="24"/>
              </w:rPr>
            </w:pPr>
            <w:r>
              <w:rPr>
                <w:rFonts w:ascii="Times-Bold" w:eastAsia="SimSun" w:hAnsi="Times-Bold" w:cs="Times-Bold"/>
                <w:b/>
                <w:bCs/>
                <w:i/>
                <w:color w:val="000000"/>
                <w:szCs w:val="24"/>
              </w:rPr>
              <w:lastRenderedPageBreak/>
              <w:t>IL MONITORAGGIO DEL PERCORSO FORMATIVO E DEL PROGETTO VIENE EFFETTUATO ATTRAVERSO IL RAPPORTO COSTANTE TRA TUTOR INTERNO E TUTOR ESTERNO. UTILIZZO DELLA PIATTAFORMA DIGITALE "ARGO" CHE SARA' AGGIORNATA CON I DATI RELATIVI AD OGNI STUDENTE, A CURA DELLA SEGRETERIA STUDENTI</w:t>
            </w: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DE45C6" w:rsidP="00AC1191">
      <w:pPr>
        <w:autoSpaceDE w:val="0"/>
        <w:autoSpaceDN w:val="0"/>
        <w:adjustRightInd w:val="0"/>
        <w:rPr>
          <w:rFonts w:ascii="Times-Bold" w:hAnsi="Times-Bold" w:cs="Times-Bold"/>
          <w:b/>
          <w:bCs/>
          <w:i/>
          <w:color w:val="000000"/>
          <w:szCs w:val="24"/>
        </w:rPr>
      </w:pPr>
      <w:r>
        <w:rPr>
          <w:rFonts w:ascii="Times-Bold" w:hAnsi="Times-Bold" w:cs="Times-Bold"/>
          <w:b/>
          <w:bCs/>
          <w:i/>
          <w:color w:val="000000"/>
          <w:szCs w:val="24"/>
        </w:rPr>
        <w:t>15</w:t>
      </w:r>
      <w:r w:rsidR="00AC1191" w:rsidRPr="00DC1A06">
        <w:rPr>
          <w:rFonts w:ascii="Times-Bold" w:hAnsi="Times-Bold" w:cs="Times-Bold"/>
          <w:b/>
          <w:bCs/>
          <w:i/>
          <w:color w:val="000000"/>
          <w:szCs w:val="24"/>
        </w:rPr>
        <w:t>.VALUTAZIONE DEL PERCORSO FORMATIVO E DEL PROGETTO</w:t>
      </w:r>
    </w:p>
    <w:p w:rsidR="00AC1191" w:rsidRDefault="00AC1191" w:rsidP="00AC1191">
      <w:pPr>
        <w:autoSpaceDE w:val="0"/>
        <w:autoSpaceDN w:val="0"/>
        <w:adjustRightInd w:val="0"/>
        <w:rPr>
          <w:rFonts w:ascii="Times-Bold" w:hAnsi="Times-Bold" w:cs="Times-Bold"/>
          <w:b/>
          <w:bCs/>
          <w:i/>
          <w:color w:val="000000"/>
          <w:szCs w:val="24"/>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AC1191" w:rsidRPr="008F456E" w:rsidTr="001658CD">
        <w:trPr>
          <w:trHeight w:val="704"/>
        </w:trPr>
        <w:tc>
          <w:tcPr>
            <w:tcW w:w="9317" w:type="dxa"/>
          </w:tcPr>
          <w:p w:rsidR="00AC1191" w:rsidRPr="008F456E" w:rsidRDefault="00DE45C6" w:rsidP="001658CD">
            <w:pPr>
              <w:autoSpaceDE w:val="0"/>
              <w:autoSpaceDN w:val="0"/>
              <w:adjustRightInd w:val="0"/>
              <w:rPr>
                <w:rFonts w:ascii="Times-Bold" w:eastAsia="SimSun" w:hAnsi="Times-Bold" w:cs="Times-Bold"/>
                <w:b/>
                <w:bCs/>
                <w:i/>
                <w:color w:val="000000"/>
                <w:szCs w:val="24"/>
              </w:rPr>
            </w:pPr>
            <w:r>
              <w:rPr>
                <w:rFonts w:ascii="Times-Bold" w:eastAsia="SimSun" w:hAnsi="Times-Bold" w:cs="Times-Bold"/>
                <w:b/>
                <w:bCs/>
                <w:i/>
                <w:color w:val="000000"/>
                <w:szCs w:val="24"/>
              </w:rPr>
              <w:t>VALUTAZIONE DEL PERCORSO FORMATIVO E DEL PROGETTO A CURA DEL TUTOR E DEL CONSIGLIO DI CLASSE</w:t>
            </w: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DE45C6" w:rsidP="00AC1191">
      <w:pPr>
        <w:autoSpaceDE w:val="0"/>
        <w:autoSpaceDN w:val="0"/>
        <w:adjustRightInd w:val="0"/>
        <w:rPr>
          <w:rFonts w:ascii="Times-Bold" w:hAnsi="Times-Bold" w:cs="Times-Bold"/>
          <w:b/>
          <w:bCs/>
          <w:i/>
          <w:color w:val="000000"/>
          <w:szCs w:val="24"/>
        </w:rPr>
      </w:pPr>
      <w:r>
        <w:rPr>
          <w:rFonts w:ascii="Times-Bold" w:hAnsi="Times-Bold" w:cs="Times-Bold"/>
          <w:b/>
          <w:bCs/>
          <w:i/>
          <w:color w:val="000000"/>
          <w:szCs w:val="24"/>
        </w:rPr>
        <w:t>16</w:t>
      </w:r>
      <w:r w:rsidR="00AC1191" w:rsidRPr="00DC1A06">
        <w:rPr>
          <w:rFonts w:ascii="Times-Bold" w:hAnsi="Times-Bold" w:cs="Times-Bold"/>
          <w:b/>
          <w:bCs/>
          <w:i/>
          <w:color w:val="000000"/>
          <w:szCs w:val="24"/>
        </w:rPr>
        <w:t>. MODALITÀ CONGIUNTE DI ACCERTAMENTO DELLE COMPETENZE (Scuola</w:t>
      </w:r>
      <w:r w:rsidR="00AC1191">
        <w:rPr>
          <w:rFonts w:ascii="Times-Bold" w:hAnsi="Times-Bold" w:cs="Times-Bold"/>
          <w:b/>
          <w:bCs/>
          <w:i/>
          <w:color w:val="000000"/>
          <w:szCs w:val="24"/>
        </w:rPr>
        <w:t xml:space="preserve"> </w:t>
      </w:r>
      <w:r w:rsidR="00AC1191" w:rsidRPr="00DC1A06">
        <w:rPr>
          <w:rFonts w:ascii="Times-Bold" w:hAnsi="Times-Bold" w:cs="Times-Bold"/>
          <w:b/>
          <w:bCs/>
          <w:i/>
          <w:color w:val="000000"/>
          <w:szCs w:val="24"/>
        </w:rPr>
        <w:t>-</w:t>
      </w:r>
      <w:r w:rsidR="00AC1191">
        <w:rPr>
          <w:rFonts w:ascii="Times-Bold" w:hAnsi="Times-Bold" w:cs="Times-Bold"/>
          <w:b/>
          <w:bCs/>
          <w:i/>
          <w:color w:val="000000"/>
          <w:szCs w:val="24"/>
        </w:rPr>
        <w:t xml:space="preserve"> </w:t>
      </w:r>
      <w:r w:rsidR="00AC1191" w:rsidRPr="00DC1A06">
        <w:rPr>
          <w:rFonts w:ascii="Times-Bold" w:hAnsi="Times-Bold" w:cs="Times-Bold"/>
          <w:b/>
          <w:bCs/>
          <w:i/>
          <w:color w:val="000000"/>
          <w:szCs w:val="24"/>
        </w:rPr>
        <w:t>Struttura ospitante) (TUTOR struttura ospitante, TUTOR scolastico, STU</w:t>
      </w:r>
      <w:r w:rsidR="00AC1191">
        <w:rPr>
          <w:rFonts w:ascii="Times-Bold" w:hAnsi="Times-Bold" w:cs="Times-Bold"/>
          <w:b/>
          <w:bCs/>
          <w:i/>
          <w:color w:val="000000"/>
          <w:szCs w:val="24"/>
        </w:rPr>
        <w:t xml:space="preserve">DENTE, </w:t>
      </w:r>
      <w:r w:rsidR="00AC1191" w:rsidRPr="00DC1A06">
        <w:rPr>
          <w:rFonts w:ascii="Times-Bold" w:hAnsi="Times-Bold" w:cs="Times-Bold"/>
          <w:b/>
          <w:bCs/>
          <w:i/>
          <w:color w:val="000000"/>
          <w:szCs w:val="24"/>
        </w:rPr>
        <w:t>DOCENTI DISCIPLINE COINVOLTE, CONSIGLIO DI CLASSE)</w:t>
      </w:r>
    </w:p>
    <w:p w:rsidR="00AC1191" w:rsidRDefault="00AC1191" w:rsidP="00AC1191">
      <w:pPr>
        <w:autoSpaceDE w:val="0"/>
        <w:autoSpaceDN w:val="0"/>
        <w:adjustRightInd w:val="0"/>
        <w:rPr>
          <w:rFonts w:ascii="Times-Bold" w:hAnsi="Times-Bold" w:cs="Times-Bold"/>
          <w:b/>
          <w:bCs/>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1191" w:rsidRPr="008F456E" w:rsidTr="001658CD">
        <w:trPr>
          <w:trHeight w:val="644"/>
        </w:trPr>
        <w:tc>
          <w:tcPr>
            <w:tcW w:w="9242" w:type="dxa"/>
          </w:tcPr>
          <w:p w:rsidR="00AC1191" w:rsidRPr="008F456E" w:rsidRDefault="00DB10EB" w:rsidP="00DB10EB">
            <w:pPr>
              <w:autoSpaceDE w:val="0"/>
              <w:autoSpaceDN w:val="0"/>
              <w:adjustRightInd w:val="0"/>
              <w:rPr>
                <w:rFonts w:ascii="Times-Bold" w:eastAsia="SimSun" w:hAnsi="Times-Bold" w:cs="Times-Bold"/>
                <w:b/>
                <w:bCs/>
                <w:i/>
                <w:color w:val="000000"/>
                <w:szCs w:val="24"/>
              </w:rPr>
            </w:pPr>
            <w:r>
              <w:rPr>
                <w:rFonts w:ascii="Times-Bold" w:eastAsia="SimSun" w:hAnsi="Times-Bold" w:cs="Times-Bold"/>
                <w:b/>
                <w:bCs/>
                <w:i/>
                <w:color w:val="000000"/>
                <w:szCs w:val="24"/>
              </w:rPr>
              <w:t>SECONDO I MODELLI SUGGERITI DAL MIUR</w:t>
            </w: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CF7FE1" w:rsidP="00AC1191">
      <w:pPr>
        <w:autoSpaceDE w:val="0"/>
        <w:autoSpaceDN w:val="0"/>
        <w:adjustRightInd w:val="0"/>
        <w:rPr>
          <w:rFonts w:ascii="Times-Bold" w:hAnsi="Times-Bold" w:cs="Times-Bold"/>
          <w:b/>
          <w:bCs/>
          <w:i/>
          <w:color w:val="000000"/>
          <w:szCs w:val="24"/>
        </w:rPr>
      </w:pPr>
      <w:r>
        <w:rPr>
          <w:rFonts w:ascii="Times-Bold" w:hAnsi="Times-Bold" w:cs="Times-Bold"/>
          <w:b/>
          <w:bCs/>
          <w:i/>
          <w:color w:val="000000"/>
          <w:szCs w:val="24"/>
        </w:rPr>
        <w:t>17</w:t>
      </w:r>
      <w:r w:rsidR="00AC1191" w:rsidRPr="00DC1A06">
        <w:rPr>
          <w:rFonts w:ascii="Times-Bold" w:hAnsi="Times-Bold" w:cs="Times-Bold"/>
          <w:b/>
          <w:bCs/>
          <w:i/>
          <w:color w:val="000000"/>
          <w:szCs w:val="24"/>
        </w:rPr>
        <w:t>. COMPETENZE DA ACQUISIRE, NEL PERCORSO PROGETTUALE CON SPECIFICO</w:t>
      </w:r>
      <w:r w:rsidR="00AC1191">
        <w:rPr>
          <w:rFonts w:ascii="Times-Bold" w:hAnsi="Times-Bold" w:cs="Times-Bold"/>
          <w:b/>
          <w:bCs/>
          <w:i/>
          <w:color w:val="000000"/>
          <w:szCs w:val="24"/>
        </w:rPr>
        <w:t xml:space="preserve"> </w:t>
      </w:r>
      <w:r w:rsidR="00AC1191" w:rsidRPr="00DC1A06">
        <w:rPr>
          <w:rFonts w:ascii="Times-Bold" w:hAnsi="Times-Bold" w:cs="Times-Bold"/>
          <w:b/>
          <w:bCs/>
          <w:i/>
          <w:color w:val="000000"/>
          <w:szCs w:val="24"/>
        </w:rPr>
        <w:t>RIFERIMENTO ALL’EQF</w:t>
      </w:r>
    </w:p>
    <w:p w:rsidR="00AC1191" w:rsidRDefault="00AC1191" w:rsidP="00AC1191">
      <w:pPr>
        <w:autoSpaceDE w:val="0"/>
        <w:autoSpaceDN w:val="0"/>
        <w:adjustRightInd w:val="0"/>
        <w:jc w:val="center"/>
        <w:rPr>
          <w:rFonts w:ascii="Times-Bold" w:hAnsi="Times-Bold" w:cs="Times-Bold"/>
          <w:b/>
          <w:bCs/>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7"/>
        <w:gridCol w:w="2307"/>
      </w:tblGrid>
      <w:tr w:rsidR="00AC1191" w:rsidRPr="008F456E" w:rsidTr="001658CD">
        <w:trPr>
          <w:trHeight w:val="663"/>
        </w:trPr>
        <w:tc>
          <w:tcPr>
            <w:tcW w:w="2307"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Bold" w:eastAsia="SimSun" w:hAnsi="Times-Bold" w:cs="Times-Bold"/>
                <w:b/>
                <w:bCs/>
                <w:i/>
                <w:color w:val="000000"/>
                <w:szCs w:val="24"/>
              </w:rPr>
              <w:t>Livello</w:t>
            </w:r>
          </w:p>
        </w:tc>
        <w:tc>
          <w:tcPr>
            <w:tcW w:w="2307"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Bold" w:eastAsia="SimSun" w:hAnsi="Times-Bold" w:cs="Times-Bold"/>
                <w:b/>
                <w:bCs/>
                <w:i/>
                <w:color w:val="000000"/>
                <w:szCs w:val="24"/>
              </w:rPr>
              <w:t>Competenze</w:t>
            </w:r>
          </w:p>
        </w:tc>
        <w:tc>
          <w:tcPr>
            <w:tcW w:w="2307"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Bold" w:eastAsia="SimSun" w:hAnsi="Times-Bold" w:cs="Times-Bold"/>
                <w:b/>
                <w:bCs/>
                <w:i/>
                <w:color w:val="000000"/>
                <w:szCs w:val="24"/>
              </w:rPr>
              <w:t>Abilità</w:t>
            </w:r>
          </w:p>
        </w:tc>
        <w:tc>
          <w:tcPr>
            <w:tcW w:w="2307" w:type="dxa"/>
          </w:tcPr>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r w:rsidRPr="008F456E">
              <w:rPr>
                <w:rFonts w:ascii="Times-Bold" w:eastAsia="SimSun" w:hAnsi="Times-Bold" w:cs="Times-Bold"/>
                <w:b/>
                <w:bCs/>
                <w:i/>
                <w:color w:val="000000"/>
                <w:szCs w:val="24"/>
              </w:rPr>
              <w:t>Conoscenze</w:t>
            </w:r>
          </w:p>
          <w:p w:rsidR="00AC1191" w:rsidRPr="008F456E" w:rsidRDefault="00AC1191" w:rsidP="001658CD">
            <w:pPr>
              <w:autoSpaceDE w:val="0"/>
              <w:autoSpaceDN w:val="0"/>
              <w:adjustRightInd w:val="0"/>
              <w:jc w:val="center"/>
              <w:rPr>
                <w:rFonts w:ascii="Times-Bold" w:eastAsia="SimSun" w:hAnsi="Times-Bold" w:cs="Times-Bold"/>
                <w:b/>
                <w:bCs/>
                <w:i/>
                <w:color w:val="000000"/>
                <w:szCs w:val="24"/>
              </w:rPr>
            </w:pPr>
          </w:p>
        </w:tc>
      </w:tr>
      <w:tr w:rsidR="00AC1191" w:rsidRPr="008F456E" w:rsidTr="001658CD">
        <w:trPr>
          <w:trHeight w:val="559"/>
        </w:trPr>
        <w:tc>
          <w:tcPr>
            <w:tcW w:w="2307"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c>
          <w:tcPr>
            <w:tcW w:w="2307"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c>
          <w:tcPr>
            <w:tcW w:w="2307"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c>
          <w:tcPr>
            <w:tcW w:w="2307"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Pr="00DC1A06"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20. MODALITÀ DI CERTIFICAZIONE/ATTESTAZIONE DELLE COMPETENZE</w:t>
      </w:r>
    </w:p>
    <w:p w:rsidR="00AC1191"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(FORMALI, INFORMALI E NON FORMALI)</w:t>
      </w:r>
    </w:p>
    <w:p w:rsidR="00AC1191" w:rsidRDefault="00AC1191" w:rsidP="00AC1191">
      <w:pPr>
        <w:autoSpaceDE w:val="0"/>
        <w:autoSpaceDN w:val="0"/>
        <w:adjustRightInd w:val="0"/>
        <w:rPr>
          <w:rFonts w:ascii="Times-Bold" w:hAnsi="Times-Bold" w:cs="Times-Bold"/>
          <w:b/>
          <w:bCs/>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1191" w:rsidRPr="008F456E" w:rsidTr="001658CD">
        <w:trPr>
          <w:trHeight w:val="569"/>
        </w:trPr>
        <w:tc>
          <w:tcPr>
            <w:tcW w:w="9212" w:type="dxa"/>
          </w:tcPr>
          <w:p w:rsidR="00AC1191" w:rsidRPr="008F456E" w:rsidRDefault="00AC1191" w:rsidP="001658CD">
            <w:pPr>
              <w:autoSpaceDE w:val="0"/>
              <w:autoSpaceDN w:val="0"/>
              <w:adjustRightInd w:val="0"/>
              <w:rPr>
                <w:rFonts w:ascii="Times-Bold" w:eastAsia="SimSun" w:hAnsi="Times-Bold" w:cs="Times-Bold"/>
                <w:b/>
                <w:bCs/>
                <w:i/>
                <w:color w:val="000000"/>
                <w:szCs w:val="24"/>
              </w:rPr>
            </w:pPr>
          </w:p>
        </w:tc>
      </w:tr>
    </w:tbl>
    <w:p w:rsidR="00AC1191" w:rsidRPr="00DC1A06" w:rsidRDefault="00AC1191" w:rsidP="00AC1191">
      <w:pPr>
        <w:autoSpaceDE w:val="0"/>
        <w:autoSpaceDN w:val="0"/>
        <w:adjustRightInd w:val="0"/>
        <w:rPr>
          <w:rFonts w:ascii="Times-Bold" w:hAnsi="Times-Bold" w:cs="Times-Bold"/>
          <w:b/>
          <w:bCs/>
          <w:i/>
          <w:color w:val="000000"/>
          <w:szCs w:val="24"/>
        </w:rPr>
      </w:pPr>
    </w:p>
    <w:p w:rsidR="00AC1191" w:rsidRDefault="00AC1191" w:rsidP="00AC1191">
      <w:pPr>
        <w:autoSpaceDE w:val="0"/>
        <w:autoSpaceDN w:val="0"/>
        <w:adjustRightInd w:val="0"/>
        <w:rPr>
          <w:rFonts w:ascii="Times-Bold" w:hAnsi="Times-Bold" w:cs="Times-Bold"/>
          <w:b/>
          <w:bCs/>
          <w:i/>
          <w:color w:val="000000"/>
          <w:szCs w:val="24"/>
        </w:rPr>
      </w:pPr>
      <w:r w:rsidRPr="00DC1A06">
        <w:rPr>
          <w:rFonts w:ascii="Times-Bold" w:hAnsi="Times-Bold" w:cs="Times-Bold"/>
          <w:b/>
          <w:bCs/>
          <w:i/>
          <w:color w:val="000000"/>
          <w:szCs w:val="24"/>
        </w:rPr>
        <w:t>21. DIFFUSIONE/ COMUNICAZIONE/INFORMAZIONE DEI RISULTATI</w:t>
      </w:r>
    </w:p>
    <w:p w:rsidR="00AC1191" w:rsidRDefault="00AC1191" w:rsidP="00AC1191">
      <w:pPr>
        <w:autoSpaceDE w:val="0"/>
        <w:autoSpaceDN w:val="0"/>
        <w:adjustRightInd w:val="0"/>
        <w:rPr>
          <w:rFonts w:ascii="Times-Bold" w:hAnsi="Times-Bold" w:cs="Times-Bold"/>
          <w:b/>
          <w:bCs/>
          <w: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AC1191" w:rsidRPr="008F456E" w:rsidTr="001658CD">
        <w:trPr>
          <w:trHeight w:val="674"/>
        </w:trPr>
        <w:tc>
          <w:tcPr>
            <w:tcW w:w="9197" w:type="dxa"/>
          </w:tcPr>
          <w:p w:rsidR="00AC1191" w:rsidRPr="008F456E" w:rsidRDefault="00CF7FE1" w:rsidP="001658CD">
            <w:pPr>
              <w:autoSpaceDE w:val="0"/>
              <w:autoSpaceDN w:val="0"/>
              <w:adjustRightInd w:val="0"/>
              <w:rPr>
                <w:rFonts w:ascii="Times-Bold" w:eastAsia="SimSun" w:hAnsi="Times-Bold" w:cs="Times-Bold"/>
                <w:b/>
                <w:bCs/>
                <w:i/>
                <w:color w:val="000000"/>
                <w:szCs w:val="24"/>
              </w:rPr>
            </w:pPr>
            <w:r>
              <w:rPr>
                <w:rFonts w:ascii="Times-Bold" w:eastAsia="SimSun" w:hAnsi="Times-Bold" w:cs="Times-Bold"/>
                <w:b/>
                <w:bCs/>
                <w:i/>
                <w:color w:val="000000"/>
                <w:szCs w:val="24"/>
              </w:rPr>
              <w:t>SITO WEB DELLA SCUOLA</w:t>
            </w:r>
          </w:p>
        </w:tc>
      </w:tr>
    </w:tbl>
    <w:p w:rsidR="00AC1191" w:rsidRPr="0043629B" w:rsidRDefault="00AC1191" w:rsidP="00665AFF"/>
    <w:sectPr w:rsidR="00AC1191" w:rsidRPr="0043629B" w:rsidSect="00EF49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DD" w:rsidRDefault="006845DD" w:rsidP="00370A9F">
      <w:pPr>
        <w:spacing w:after="0" w:line="240" w:lineRule="auto"/>
      </w:pPr>
      <w:r>
        <w:separator/>
      </w:r>
    </w:p>
  </w:endnote>
  <w:endnote w:type="continuationSeparator" w:id="0">
    <w:p w:rsidR="006845DD" w:rsidRDefault="006845DD" w:rsidP="0037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Bold">
    <w:altName w:val="Times Roman"/>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Roman">
    <w:altName w:val="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DD" w:rsidRDefault="006845DD" w:rsidP="00370A9F">
      <w:pPr>
        <w:spacing w:after="0" w:line="240" w:lineRule="auto"/>
      </w:pPr>
      <w:r>
        <w:separator/>
      </w:r>
    </w:p>
  </w:footnote>
  <w:footnote w:type="continuationSeparator" w:id="0">
    <w:p w:rsidR="006845DD" w:rsidRDefault="006845DD" w:rsidP="00370A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150F"/>
    <w:multiLevelType w:val="hybridMultilevel"/>
    <w:tmpl w:val="80189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ED1BF0"/>
    <w:multiLevelType w:val="hybridMultilevel"/>
    <w:tmpl w:val="5088D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8D5BFE"/>
    <w:multiLevelType w:val="hybridMultilevel"/>
    <w:tmpl w:val="37A2CA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2C"/>
    <w:rsid w:val="000270AB"/>
    <w:rsid w:val="0006237B"/>
    <w:rsid w:val="000664A2"/>
    <w:rsid w:val="000A0D90"/>
    <w:rsid w:val="000C1A65"/>
    <w:rsid w:val="000E3FBE"/>
    <w:rsid w:val="000F77C2"/>
    <w:rsid w:val="001776E6"/>
    <w:rsid w:val="001815BB"/>
    <w:rsid w:val="001C3311"/>
    <w:rsid w:val="0022237D"/>
    <w:rsid w:val="003260B1"/>
    <w:rsid w:val="00341D6A"/>
    <w:rsid w:val="00351E7A"/>
    <w:rsid w:val="00370A9F"/>
    <w:rsid w:val="00394F99"/>
    <w:rsid w:val="003D5C98"/>
    <w:rsid w:val="003E2479"/>
    <w:rsid w:val="0041014E"/>
    <w:rsid w:val="0041458C"/>
    <w:rsid w:val="0043629B"/>
    <w:rsid w:val="00444D84"/>
    <w:rsid w:val="004D0E9F"/>
    <w:rsid w:val="00534A94"/>
    <w:rsid w:val="005640BB"/>
    <w:rsid w:val="00665AFF"/>
    <w:rsid w:val="006845DD"/>
    <w:rsid w:val="006869C4"/>
    <w:rsid w:val="00745D0C"/>
    <w:rsid w:val="00755678"/>
    <w:rsid w:val="00771ED5"/>
    <w:rsid w:val="00804093"/>
    <w:rsid w:val="00864662"/>
    <w:rsid w:val="00875FA6"/>
    <w:rsid w:val="008A752C"/>
    <w:rsid w:val="008D1CDA"/>
    <w:rsid w:val="00914783"/>
    <w:rsid w:val="009C2961"/>
    <w:rsid w:val="00A1133F"/>
    <w:rsid w:val="00A24417"/>
    <w:rsid w:val="00A37283"/>
    <w:rsid w:val="00AC1191"/>
    <w:rsid w:val="00AD7BA6"/>
    <w:rsid w:val="00AE1485"/>
    <w:rsid w:val="00B140BE"/>
    <w:rsid w:val="00B26F35"/>
    <w:rsid w:val="00BA3BF8"/>
    <w:rsid w:val="00BB2459"/>
    <w:rsid w:val="00CC67BC"/>
    <w:rsid w:val="00CF7FE1"/>
    <w:rsid w:val="00D005C6"/>
    <w:rsid w:val="00D07B9F"/>
    <w:rsid w:val="00D41FAC"/>
    <w:rsid w:val="00D63460"/>
    <w:rsid w:val="00DB10EB"/>
    <w:rsid w:val="00DE45C6"/>
    <w:rsid w:val="00E719BE"/>
    <w:rsid w:val="00EA4D54"/>
    <w:rsid w:val="00EF4987"/>
    <w:rsid w:val="00F20A23"/>
    <w:rsid w:val="00F649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98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70A9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370A9F"/>
  </w:style>
  <w:style w:type="paragraph" w:styleId="Pidipagina">
    <w:name w:val="footer"/>
    <w:basedOn w:val="Normale"/>
    <w:link w:val="PidipaginaCarattere"/>
    <w:uiPriority w:val="99"/>
    <w:unhideWhenUsed/>
    <w:rsid w:val="00370A9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70A9F"/>
  </w:style>
  <w:style w:type="character" w:styleId="Collegamentoipertestuale">
    <w:name w:val="Hyperlink"/>
    <w:uiPriority w:val="99"/>
    <w:unhideWhenUsed/>
    <w:rsid w:val="004D0E9F"/>
    <w:rPr>
      <w:color w:val="0000FF"/>
      <w:u w:val="single"/>
    </w:rPr>
  </w:style>
  <w:style w:type="character" w:styleId="Enfasigrassetto">
    <w:name w:val="Strong"/>
    <w:basedOn w:val="Caratterepredefinitoparagrafo"/>
    <w:uiPriority w:val="22"/>
    <w:qFormat/>
    <w:rsid w:val="004D0E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98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70A9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370A9F"/>
  </w:style>
  <w:style w:type="paragraph" w:styleId="Pidipagina">
    <w:name w:val="footer"/>
    <w:basedOn w:val="Normale"/>
    <w:link w:val="PidipaginaCarattere"/>
    <w:uiPriority w:val="99"/>
    <w:unhideWhenUsed/>
    <w:rsid w:val="00370A9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70A9F"/>
  </w:style>
  <w:style w:type="character" w:styleId="Collegamentoipertestuale">
    <w:name w:val="Hyperlink"/>
    <w:uiPriority w:val="99"/>
    <w:unhideWhenUsed/>
    <w:rsid w:val="004D0E9F"/>
    <w:rPr>
      <w:color w:val="0000FF"/>
      <w:u w:val="single"/>
    </w:rPr>
  </w:style>
  <w:style w:type="character" w:styleId="Enfasigrassetto">
    <w:name w:val="Strong"/>
    <w:basedOn w:val="Caratterepredefinitoparagrafo"/>
    <w:uiPriority w:val="22"/>
    <w:qFormat/>
    <w:rsid w:val="004D0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796</Words>
  <Characters>4542</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dirigente</cp:lastModifiedBy>
  <cp:revision>2</cp:revision>
  <cp:lastPrinted>2016-12-06T11:37:00Z</cp:lastPrinted>
  <dcterms:created xsi:type="dcterms:W3CDTF">2020-02-19T21:06:00Z</dcterms:created>
  <dcterms:modified xsi:type="dcterms:W3CDTF">2020-02-19T21:06:00Z</dcterms:modified>
</cp:coreProperties>
</file>